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667" w:rsidRPr="00E51867" w:rsidRDefault="00DB196F" w:rsidP="00E51867">
      <w:pPr>
        <w:tabs>
          <w:tab w:val="left" w:pos="3020"/>
        </w:tabs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1. </w:t>
      </w:r>
      <w:r w:rsidR="003B2A5E" w:rsidRPr="00E51867">
        <w:rPr>
          <w:b/>
          <w:color w:val="000000"/>
          <w:sz w:val="32"/>
          <w:szCs w:val="32"/>
        </w:rPr>
        <w:t>ОБЩИЕ ПОЛОЖЕНИЯ</w:t>
      </w:r>
    </w:p>
    <w:p w:rsidR="009116DF" w:rsidRDefault="00C849F4" w:rsidP="00337A7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116DF">
        <w:rPr>
          <w:color w:val="000000"/>
          <w:sz w:val="28"/>
          <w:szCs w:val="28"/>
        </w:rPr>
        <w:t>Основу настоящей программы составляют основные достижения, проблемы и перспективы развития философии науки, ее главные этапы, место и роль научного познания в социокультурном измерении, эмпирический и теоретический уровни науч</w:t>
      </w:r>
      <w:r w:rsidR="003325D7">
        <w:rPr>
          <w:color w:val="000000"/>
          <w:sz w:val="28"/>
          <w:szCs w:val="28"/>
        </w:rPr>
        <w:t>ного исследования и их структура</w:t>
      </w:r>
      <w:r w:rsidRPr="009116DF">
        <w:rPr>
          <w:color w:val="000000"/>
          <w:sz w:val="28"/>
          <w:szCs w:val="28"/>
        </w:rPr>
        <w:t xml:space="preserve">, основание науки, прогностические функции философского знания; взаимовлияние философии и </w:t>
      </w:r>
      <w:r w:rsidR="003325D7">
        <w:rPr>
          <w:color w:val="000000"/>
          <w:sz w:val="28"/>
          <w:szCs w:val="28"/>
        </w:rPr>
        <w:t>науки, научные революции и смена</w:t>
      </w:r>
      <w:r w:rsidRPr="009116DF">
        <w:rPr>
          <w:color w:val="000000"/>
          <w:sz w:val="28"/>
          <w:szCs w:val="28"/>
        </w:rPr>
        <w:t xml:space="preserve"> типов научной рациональности; особенности глобальных научных революций, стратегии научного исследования в эпоху </w:t>
      </w:r>
      <w:proofErr w:type="spellStart"/>
      <w:r w:rsidRPr="009116DF">
        <w:rPr>
          <w:color w:val="000000"/>
          <w:sz w:val="28"/>
          <w:szCs w:val="28"/>
        </w:rPr>
        <w:t>постнеклассической</w:t>
      </w:r>
      <w:proofErr w:type="spellEnd"/>
      <w:r w:rsidRPr="009116DF">
        <w:rPr>
          <w:color w:val="000000"/>
          <w:sz w:val="28"/>
          <w:szCs w:val="28"/>
        </w:rPr>
        <w:t xml:space="preserve"> науки, методологические основы научно-исследовательской работы.</w:t>
      </w:r>
    </w:p>
    <w:p w:rsidR="001E5667" w:rsidRPr="00EF047A" w:rsidRDefault="00B87B66" w:rsidP="00337A7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Программа кандидатского </w:t>
      </w:r>
      <w:r w:rsidR="009D5FB3" w:rsidRPr="00EF047A">
        <w:rPr>
          <w:color w:val="000000"/>
          <w:sz w:val="28"/>
          <w:szCs w:val="28"/>
        </w:rPr>
        <w:t xml:space="preserve">экзамена </w:t>
      </w:r>
      <w:r w:rsidRPr="00EF047A">
        <w:rPr>
          <w:color w:val="000000"/>
          <w:sz w:val="28"/>
          <w:szCs w:val="28"/>
        </w:rPr>
        <w:t xml:space="preserve">по </w:t>
      </w:r>
      <w:r w:rsidR="0059206C" w:rsidRPr="00EF047A">
        <w:rPr>
          <w:color w:val="000000"/>
          <w:sz w:val="28"/>
          <w:szCs w:val="28"/>
        </w:rPr>
        <w:t>“Истори</w:t>
      </w:r>
      <w:r w:rsidR="006546EF" w:rsidRPr="00EF047A">
        <w:rPr>
          <w:color w:val="000000"/>
          <w:sz w:val="28"/>
          <w:szCs w:val="28"/>
        </w:rPr>
        <w:t>и</w:t>
      </w:r>
      <w:r w:rsidR="0059206C" w:rsidRPr="00EF047A">
        <w:rPr>
          <w:color w:val="000000"/>
          <w:sz w:val="28"/>
          <w:szCs w:val="28"/>
        </w:rPr>
        <w:t xml:space="preserve"> и философии науки” </w:t>
      </w:r>
      <w:r w:rsidRPr="00EF047A">
        <w:rPr>
          <w:color w:val="000000"/>
          <w:sz w:val="28"/>
          <w:szCs w:val="28"/>
        </w:rPr>
        <w:t>состоит из трех обязательных разделов: «</w:t>
      </w:r>
      <w:r w:rsidR="0059206C" w:rsidRPr="00EF047A">
        <w:rPr>
          <w:color w:val="000000"/>
          <w:sz w:val="28"/>
          <w:szCs w:val="28"/>
        </w:rPr>
        <w:t>Общие проблемы философии науки»</w:t>
      </w:r>
      <w:r w:rsidR="007B7259" w:rsidRPr="00EF047A">
        <w:rPr>
          <w:color w:val="000000"/>
          <w:sz w:val="28"/>
          <w:szCs w:val="28"/>
        </w:rPr>
        <w:t>,</w:t>
      </w:r>
      <w:r w:rsidRPr="00EF047A">
        <w:rPr>
          <w:color w:val="000000"/>
          <w:sz w:val="28"/>
          <w:szCs w:val="28"/>
        </w:rPr>
        <w:t xml:space="preserve"> </w:t>
      </w:r>
      <w:r w:rsidR="00061948" w:rsidRPr="00EF047A">
        <w:rPr>
          <w:color w:val="000000"/>
          <w:sz w:val="28"/>
          <w:szCs w:val="28"/>
        </w:rPr>
        <w:t xml:space="preserve">«История </w:t>
      </w:r>
      <w:r w:rsidR="00061948">
        <w:rPr>
          <w:color w:val="000000"/>
          <w:sz w:val="28"/>
          <w:szCs w:val="28"/>
        </w:rPr>
        <w:t xml:space="preserve">экономики и </w:t>
      </w:r>
      <w:r w:rsidR="00061948" w:rsidRPr="00EF047A">
        <w:rPr>
          <w:color w:val="000000"/>
          <w:sz w:val="28"/>
          <w:szCs w:val="28"/>
        </w:rPr>
        <w:t>техники</w:t>
      </w:r>
      <w:r w:rsidR="00061948">
        <w:rPr>
          <w:color w:val="000000"/>
          <w:sz w:val="28"/>
          <w:szCs w:val="28"/>
        </w:rPr>
        <w:t>»,</w:t>
      </w:r>
      <w:r w:rsidR="00061948" w:rsidRPr="00EF047A">
        <w:rPr>
          <w:color w:val="000000"/>
          <w:sz w:val="28"/>
          <w:szCs w:val="28"/>
        </w:rPr>
        <w:t xml:space="preserve"> </w:t>
      </w:r>
      <w:r w:rsidRPr="00EF047A">
        <w:rPr>
          <w:color w:val="000000"/>
          <w:sz w:val="28"/>
          <w:szCs w:val="28"/>
        </w:rPr>
        <w:t>«</w:t>
      </w:r>
      <w:r w:rsidR="009116DF">
        <w:rPr>
          <w:color w:val="000000"/>
          <w:sz w:val="28"/>
          <w:szCs w:val="28"/>
        </w:rPr>
        <w:t>Основы философии техники и технических наук</w:t>
      </w:r>
      <w:r w:rsidR="0059206C" w:rsidRPr="00EF047A">
        <w:rPr>
          <w:color w:val="000000"/>
          <w:sz w:val="28"/>
          <w:szCs w:val="28"/>
        </w:rPr>
        <w:t>»</w:t>
      </w:r>
      <w:r w:rsidR="00061948">
        <w:rPr>
          <w:color w:val="000000"/>
          <w:sz w:val="28"/>
          <w:szCs w:val="28"/>
        </w:rPr>
        <w:t>.</w:t>
      </w:r>
      <w:r w:rsidR="007B7259" w:rsidRPr="00EF047A">
        <w:rPr>
          <w:color w:val="000000"/>
          <w:sz w:val="28"/>
          <w:szCs w:val="28"/>
        </w:rPr>
        <w:t xml:space="preserve"> </w:t>
      </w:r>
      <w:r w:rsidRPr="00EF047A">
        <w:rPr>
          <w:color w:val="000000"/>
          <w:sz w:val="28"/>
          <w:szCs w:val="28"/>
        </w:rPr>
        <w:t xml:space="preserve"> </w:t>
      </w:r>
    </w:p>
    <w:p w:rsidR="001E5667" w:rsidRPr="00EF047A" w:rsidRDefault="003B2A5E" w:rsidP="00337A7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Экзаменационные билеты должны включать: </w:t>
      </w:r>
      <w:r w:rsidR="00061948">
        <w:rPr>
          <w:color w:val="000000"/>
          <w:sz w:val="28"/>
          <w:szCs w:val="28"/>
        </w:rPr>
        <w:t>два</w:t>
      </w:r>
      <w:r w:rsidRPr="00EF047A">
        <w:rPr>
          <w:color w:val="000000"/>
          <w:sz w:val="28"/>
          <w:szCs w:val="28"/>
        </w:rPr>
        <w:t xml:space="preserve"> вопрос</w:t>
      </w:r>
      <w:r w:rsidR="00061948">
        <w:rPr>
          <w:color w:val="000000"/>
          <w:sz w:val="28"/>
          <w:szCs w:val="28"/>
        </w:rPr>
        <w:t>а</w:t>
      </w:r>
      <w:r w:rsidRPr="00EF047A">
        <w:rPr>
          <w:color w:val="000000"/>
          <w:sz w:val="28"/>
          <w:szCs w:val="28"/>
        </w:rPr>
        <w:t xml:space="preserve"> из раздела «</w:t>
      </w:r>
      <w:r w:rsidR="0059206C" w:rsidRPr="00EF047A">
        <w:rPr>
          <w:color w:val="000000"/>
          <w:sz w:val="28"/>
          <w:szCs w:val="28"/>
        </w:rPr>
        <w:t>Общие проблемы философии науки</w:t>
      </w:r>
      <w:r w:rsidRPr="00EF047A">
        <w:rPr>
          <w:color w:val="000000"/>
          <w:sz w:val="28"/>
          <w:szCs w:val="28"/>
        </w:rPr>
        <w:t>»,</w:t>
      </w:r>
      <w:r w:rsidR="002F7EDC">
        <w:rPr>
          <w:color w:val="000000"/>
          <w:sz w:val="28"/>
          <w:szCs w:val="28"/>
        </w:rPr>
        <w:t xml:space="preserve"> один </w:t>
      </w:r>
      <w:r w:rsidR="0059206C" w:rsidRPr="00EF047A">
        <w:rPr>
          <w:color w:val="000000"/>
          <w:sz w:val="28"/>
          <w:szCs w:val="28"/>
        </w:rPr>
        <w:t xml:space="preserve"> </w:t>
      </w:r>
      <w:r w:rsidR="00061948">
        <w:rPr>
          <w:color w:val="000000"/>
          <w:sz w:val="28"/>
          <w:szCs w:val="28"/>
        </w:rPr>
        <w:t>вопрос  из разделов</w:t>
      </w:r>
      <w:r w:rsidRPr="00EF047A">
        <w:rPr>
          <w:color w:val="000000"/>
          <w:sz w:val="28"/>
          <w:szCs w:val="28"/>
        </w:rPr>
        <w:t xml:space="preserve"> программы </w:t>
      </w:r>
      <w:r w:rsidR="00061948" w:rsidRPr="00EF047A">
        <w:rPr>
          <w:color w:val="000000"/>
          <w:sz w:val="28"/>
          <w:szCs w:val="28"/>
        </w:rPr>
        <w:t>«История</w:t>
      </w:r>
      <w:r w:rsidR="00061948">
        <w:rPr>
          <w:color w:val="000000"/>
          <w:sz w:val="28"/>
          <w:szCs w:val="28"/>
        </w:rPr>
        <w:t xml:space="preserve"> экономики и </w:t>
      </w:r>
      <w:r w:rsidR="00061948" w:rsidRPr="00EF047A">
        <w:rPr>
          <w:color w:val="000000"/>
          <w:sz w:val="28"/>
          <w:szCs w:val="28"/>
        </w:rPr>
        <w:t xml:space="preserve"> техники»</w:t>
      </w:r>
      <w:r w:rsidR="00061948">
        <w:rPr>
          <w:color w:val="000000"/>
          <w:sz w:val="28"/>
          <w:szCs w:val="28"/>
        </w:rPr>
        <w:t xml:space="preserve"> и</w:t>
      </w:r>
      <w:r w:rsidR="00061948" w:rsidRPr="00EF047A">
        <w:rPr>
          <w:color w:val="000000"/>
          <w:sz w:val="28"/>
          <w:szCs w:val="28"/>
        </w:rPr>
        <w:t xml:space="preserve"> </w:t>
      </w:r>
      <w:r w:rsidR="004014C7" w:rsidRPr="00EF047A">
        <w:rPr>
          <w:color w:val="000000"/>
          <w:sz w:val="28"/>
          <w:szCs w:val="28"/>
        </w:rPr>
        <w:t>«</w:t>
      </w:r>
      <w:r w:rsidR="004014C7">
        <w:rPr>
          <w:color w:val="000000"/>
          <w:sz w:val="28"/>
          <w:szCs w:val="28"/>
        </w:rPr>
        <w:t>Основы философии техники и технических наук</w:t>
      </w:r>
      <w:r w:rsidR="004014C7" w:rsidRPr="00EF047A">
        <w:rPr>
          <w:color w:val="000000"/>
          <w:sz w:val="28"/>
          <w:szCs w:val="28"/>
        </w:rPr>
        <w:t>»</w:t>
      </w:r>
      <w:r w:rsidR="00061948">
        <w:rPr>
          <w:color w:val="000000"/>
          <w:sz w:val="28"/>
          <w:szCs w:val="28"/>
        </w:rPr>
        <w:t xml:space="preserve">. </w:t>
      </w:r>
    </w:p>
    <w:p w:rsidR="00C849F4" w:rsidRDefault="006546EF" w:rsidP="00337A7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На </w:t>
      </w:r>
      <w:r w:rsidR="00577903">
        <w:rPr>
          <w:color w:val="000000"/>
          <w:sz w:val="28"/>
          <w:szCs w:val="28"/>
        </w:rPr>
        <w:t>кандидатском</w:t>
      </w:r>
      <w:r w:rsidR="00577903" w:rsidRPr="00EF047A">
        <w:rPr>
          <w:color w:val="000000"/>
          <w:sz w:val="28"/>
          <w:szCs w:val="28"/>
        </w:rPr>
        <w:t xml:space="preserve"> </w:t>
      </w:r>
      <w:r w:rsidRPr="00EF047A">
        <w:rPr>
          <w:color w:val="000000"/>
          <w:sz w:val="28"/>
          <w:szCs w:val="28"/>
        </w:rPr>
        <w:t>экзамене по дисциплине “История и философии науки” аспирант (соискатель) должен продемонстрировать</w:t>
      </w:r>
      <w:r w:rsidR="00C849F4">
        <w:rPr>
          <w:color w:val="000000"/>
          <w:sz w:val="28"/>
          <w:szCs w:val="28"/>
        </w:rPr>
        <w:t>:</w:t>
      </w:r>
    </w:p>
    <w:p w:rsidR="00C849F4" w:rsidRDefault="006546EF" w:rsidP="00E51867">
      <w:pPr>
        <w:spacing w:line="360" w:lineRule="auto"/>
        <w:jc w:val="both"/>
        <w:rPr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 </w:t>
      </w:r>
      <w:r w:rsidR="009116DF">
        <w:rPr>
          <w:color w:val="000000"/>
          <w:sz w:val="28"/>
          <w:szCs w:val="28"/>
        </w:rPr>
        <w:t xml:space="preserve">- </w:t>
      </w:r>
      <w:r w:rsidRPr="00EF047A">
        <w:rPr>
          <w:color w:val="000000"/>
          <w:sz w:val="28"/>
          <w:szCs w:val="28"/>
        </w:rPr>
        <w:t>владение категориа</w:t>
      </w:r>
      <w:r w:rsidR="003325D7">
        <w:rPr>
          <w:color w:val="000000"/>
          <w:sz w:val="28"/>
          <w:szCs w:val="28"/>
        </w:rPr>
        <w:t>льным аппаратом философии науки;</w:t>
      </w:r>
      <w:r w:rsidRPr="00EF047A">
        <w:rPr>
          <w:color w:val="000000"/>
          <w:sz w:val="28"/>
          <w:szCs w:val="28"/>
        </w:rPr>
        <w:t xml:space="preserve"> </w:t>
      </w:r>
    </w:p>
    <w:p w:rsidR="00C849F4" w:rsidRDefault="009116DF" w:rsidP="00E518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9F4" w:rsidRPr="00C849F4">
        <w:rPr>
          <w:sz w:val="28"/>
          <w:szCs w:val="28"/>
        </w:rPr>
        <w:t xml:space="preserve">системные мировоззренческие и методологические </w:t>
      </w:r>
      <w:r w:rsidR="00C849F4">
        <w:rPr>
          <w:color w:val="000000"/>
          <w:sz w:val="28"/>
          <w:szCs w:val="28"/>
        </w:rPr>
        <w:t xml:space="preserve">знания </w:t>
      </w:r>
      <w:r w:rsidR="00CA2AA0">
        <w:rPr>
          <w:color w:val="000000"/>
          <w:sz w:val="28"/>
          <w:szCs w:val="28"/>
        </w:rPr>
        <w:t xml:space="preserve"> </w:t>
      </w:r>
      <w:r w:rsidR="00CA2AA0" w:rsidRPr="00EF047A">
        <w:rPr>
          <w:sz w:val="28"/>
          <w:szCs w:val="28"/>
        </w:rPr>
        <w:t>историко-философских основ нау</w:t>
      </w:r>
      <w:r w:rsidR="003325D7">
        <w:rPr>
          <w:sz w:val="28"/>
          <w:szCs w:val="28"/>
        </w:rPr>
        <w:t>чно-познавательной деятельности;</w:t>
      </w:r>
      <w:r w:rsidR="00CA2AA0" w:rsidRPr="00EF047A">
        <w:rPr>
          <w:sz w:val="28"/>
          <w:szCs w:val="28"/>
        </w:rPr>
        <w:t xml:space="preserve"> </w:t>
      </w:r>
    </w:p>
    <w:p w:rsidR="001E5667" w:rsidRPr="00EF047A" w:rsidRDefault="009116DF" w:rsidP="00E5186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9F4">
        <w:rPr>
          <w:sz w:val="28"/>
          <w:szCs w:val="28"/>
        </w:rPr>
        <w:t xml:space="preserve">умения </w:t>
      </w:r>
      <w:r w:rsidR="00CA2AA0" w:rsidRPr="00EF047A">
        <w:rPr>
          <w:sz w:val="28"/>
          <w:szCs w:val="28"/>
        </w:rPr>
        <w:t>их творческого использования в процессе решения проблем в  избранной научной области исследования.</w:t>
      </w:r>
    </w:p>
    <w:p w:rsidR="00C849F4" w:rsidRDefault="00C849F4" w:rsidP="00337A7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знания и умения аспирант приобретает в процессе о</w:t>
      </w:r>
      <w:r w:rsidR="009116DF">
        <w:rPr>
          <w:sz w:val="28"/>
          <w:szCs w:val="28"/>
        </w:rPr>
        <w:t>своения обязательной дисциплины ОД</w:t>
      </w:r>
      <w:proofErr w:type="gramStart"/>
      <w:r w:rsidR="009116DF">
        <w:rPr>
          <w:sz w:val="28"/>
          <w:szCs w:val="28"/>
        </w:rPr>
        <w:t>.А</w:t>
      </w:r>
      <w:proofErr w:type="gramEnd"/>
      <w:r w:rsidR="009116DF">
        <w:rPr>
          <w:sz w:val="28"/>
          <w:szCs w:val="28"/>
        </w:rPr>
        <w:t>.01 «История и философия науки»</w:t>
      </w:r>
      <w:r>
        <w:rPr>
          <w:sz w:val="28"/>
          <w:szCs w:val="28"/>
        </w:rPr>
        <w:t>, предусмотренной учебным планом подготовки аспирантов</w:t>
      </w:r>
      <w:r w:rsidR="009116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F7EDC" w:rsidRDefault="002F7EDC" w:rsidP="00E51867">
      <w:pPr>
        <w:pStyle w:val="20"/>
        <w:spacing w:line="360" w:lineRule="auto"/>
        <w:ind w:firstLine="0"/>
        <w:jc w:val="both"/>
        <w:rPr>
          <w:szCs w:val="28"/>
          <w:lang w:val="ru-RU"/>
        </w:rPr>
      </w:pPr>
    </w:p>
    <w:p w:rsidR="00DB196F" w:rsidRPr="00C849F4" w:rsidRDefault="00DB196F" w:rsidP="00E51867">
      <w:pPr>
        <w:pStyle w:val="20"/>
        <w:spacing w:line="360" w:lineRule="auto"/>
        <w:ind w:firstLine="0"/>
        <w:jc w:val="both"/>
        <w:rPr>
          <w:szCs w:val="28"/>
          <w:lang w:val="ru-RU"/>
        </w:rPr>
      </w:pPr>
    </w:p>
    <w:p w:rsidR="00DB196F" w:rsidRDefault="00DB196F" w:rsidP="00E51867">
      <w:pP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bookmark1"/>
      <w:r>
        <w:rPr>
          <w:b/>
          <w:color w:val="000000"/>
          <w:sz w:val="28"/>
          <w:szCs w:val="28"/>
        </w:rPr>
        <w:lastRenderedPageBreak/>
        <w:t>2. СОДЕРЖАНИЕ ПРОГРАММЫ</w:t>
      </w:r>
    </w:p>
    <w:p w:rsidR="00DB196F" w:rsidRDefault="00DB196F" w:rsidP="00E51867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F7EDC" w:rsidRDefault="005A1735" w:rsidP="00E51867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 w:rsidR="002F7EDC" w:rsidRPr="003C1325">
        <w:rPr>
          <w:b/>
          <w:color w:val="000000"/>
          <w:sz w:val="28"/>
          <w:szCs w:val="28"/>
        </w:rPr>
        <w:t>1. ОБЩИЕ ПРОБЛЕМЫ ФИЛОСОФИИ НАУКИ</w:t>
      </w:r>
      <w:bookmarkEnd w:id="0"/>
      <w:r w:rsidR="00E51867">
        <w:rPr>
          <w:b/>
          <w:color w:val="000000"/>
          <w:sz w:val="28"/>
          <w:szCs w:val="28"/>
        </w:rPr>
        <w:t>.</w:t>
      </w:r>
    </w:p>
    <w:p w:rsidR="002F7EDC" w:rsidRPr="003C1325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 w:rsidRPr="003C1325">
        <w:rPr>
          <w:b/>
          <w:bCs/>
          <w:color w:val="000000"/>
          <w:sz w:val="28"/>
          <w:szCs w:val="28"/>
        </w:rPr>
        <w:t>1. Предмет и основные концепции современной философии науки.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Предмет философии науки и специфика философского мышле</w:t>
      </w:r>
      <w:r w:rsidRPr="003C1325">
        <w:rPr>
          <w:color w:val="000000"/>
          <w:sz w:val="28"/>
          <w:szCs w:val="28"/>
        </w:rPr>
        <w:softHyphen/>
        <w:t>ния. Место философии науки в структуре философского знания. Ос</w:t>
      </w:r>
      <w:r w:rsidRPr="003C1325">
        <w:rPr>
          <w:color w:val="000000"/>
          <w:sz w:val="28"/>
          <w:szCs w:val="28"/>
        </w:rPr>
        <w:softHyphen/>
        <w:t>новное содержание дисциплины. Функции философии науки.</w:t>
      </w:r>
    </w:p>
    <w:p w:rsidR="002F7EDC" w:rsidRPr="003C1325" w:rsidRDefault="002F7EDC" w:rsidP="00E51867">
      <w:pPr>
        <w:spacing w:line="360" w:lineRule="auto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Основные этапы развития философии науки. Позитивизм О.Конта, Г.Спенсера, </w:t>
      </w:r>
      <w:proofErr w:type="gramStart"/>
      <w:r w:rsidRPr="003C1325">
        <w:rPr>
          <w:color w:val="000000"/>
          <w:sz w:val="28"/>
          <w:szCs w:val="28"/>
        </w:rPr>
        <w:t>Дж</w:t>
      </w:r>
      <w:proofErr w:type="gramEnd"/>
      <w:r w:rsidRPr="003C1325">
        <w:rPr>
          <w:color w:val="000000"/>
          <w:sz w:val="28"/>
          <w:szCs w:val="28"/>
        </w:rPr>
        <w:t>.С.Милля (первый позитивизм). Эмпириок</w:t>
      </w:r>
      <w:r w:rsidRPr="003C1325">
        <w:rPr>
          <w:color w:val="000000"/>
          <w:sz w:val="28"/>
          <w:szCs w:val="28"/>
        </w:rPr>
        <w:softHyphen/>
        <w:t xml:space="preserve">ритицизм (второй позитивизм). Неопозитивизм (третий позитивизм). Развитие философии науки во второй половине </w:t>
      </w:r>
      <w:proofErr w:type="spellStart"/>
      <w:r w:rsidRPr="00531A25">
        <w:rPr>
          <w:iCs/>
          <w:color w:val="000000"/>
          <w:sz w:val="28"/>
          <w:szCs w:val="28"/>
        </w:rPr>
        <w:t>XX</w:t>
      </w:r>
      <w:proofErr w:type="gramStart"/>
      <w:r w:rsidRPr="00531A25">
        <w:rPr>
          <w:iCs/>
          <w:color w:val="000000"/>
          <w:sz w:val="28"/>
          <w:szCs w:val="28"/>
        </w:rPr>
        <w:t>в</w:t>
      </w:r>
      <w:proofErr w:type="spellEnd"/>
      <w:proofErr w:type="gramEnd"/>
      <w:r w:rsidRPr="00531A25">
        <w:rPr>
          <w:iCs/>
          <w:color w:val="000000"/>
          <w:sz w:val="28"/>
          <w:szCs w:val="28"/>
        </w:rPr>
        <w:t>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Основные смыслы науки: знание, деятельность, социальный ин</w:t>
      </w:r>
      <w:r w:rsidRPr="003C1325">
        <w:rPr>
          <w:color w:val="000000"/>
          <w:sz w:val="28"/>
          <w:szCs w:val="28"/>
        </w:rPr>
        <w:softHyphen/>
        <w:t>ститут, академическая система, научно-техн</w:t>
      </w:r>
      <w:r>
        <w:rPr>
          <w:color w:val="000000"/>
          <w:sz w:val="28"/>
          <w:szCs w:val="28"/>
        </w:rPr>
        <w:t>и</w:t>
      </w:r>
      <w:r w:rsidRPr="003C1325">
        <w:rPr>
          <w:color w:val="000000"/>
          <w:sz w:val="28"/>
          <w:szCs w:val="28"/>
        </w:rPr>
        <w:t>ческая революция.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2. </w:t>
      </w:r>
      <w:r w:rsidR="002F7EDC" w:rsidRPr="005A102B">
        <w:rPr>
          <w:b/>
          <w:bCs/>
          <w:color w:val="000000"/>
          <w:sz w:val="28"/>
          <w:szCs w:val="28"/>
        </w:rPr>
        <w:t xml:space="preserve"> Наука в культуре современной цивилизации.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Традиционалистский и техногенный типы цивилизационного развития и их базисные ценности. Ценность научной рациональности.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Особенности научного познания. Наука и философия. Наука и искусство. Наука и обыденное познание. Роль науки в современном образовании и формировании личности. Функции науки в жизни об</w:t>
      </w:r>
      <w:r w:rsidRPr="003C1325">
        <w:rPr>
          <w:color w:val="000000"/>
          <w:sz w:val="28"/>
          <w:szCs w:val="28"/>
        </w:rPr>
        <w:softHyphen/>
        <w:t>щества (наука как мировоззрение, как производительная и социальная сила). Рациональность в современной культуре. Наука и псевдонаука.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3. </w:t>
      </w:r>
      <w:r w:rsidR="002F7EDC" w:rsidRPr="005A102B">
        <w:rPr>
          <w:b/>
          <w:bCs/>
          <w:color w:val="000000"/>
          <w:sz w:val="28"/>
          <w:szCs w:val="28"/>
        </w:rPr>
        <w:t xml:space="preserve"> Возникновение науки и основные стадии ее исторической эволюции.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3C1325">
        <w:rPr>
          <w:color w:val="000000"/>
          <w:sz w:val="28"/>
          <w:szCs w:val="28"/>
        </w:rPr>
        <w:t>Преднаука</w:t>
      </w:r>
      <w:proofErr w:type="spellEnd"/>
      <w:r w:rsidRPr="003C1325">
        <w:rPr>
          <w:color w:val="000000"/>
          <w:sz w:val="28"/>
          <w:szCs w:val="28"/>
        </w:rPr>
        <w:t xml:space="preserve"> и наука в собственном смысле слова. Стратегии поро</w:t>
      </w:r>
      <w:r w:rsidRPr="003C1325">
        <w:rPr>
          <w:color w:val="000000"/>
          <w:sz w:val="28"/>
          <w:szCs w:val="28"/>
        </w:rPr>
        <w:softHyphen/>
        <w:t>ждения знаний: обобщение практического опыта и конструирование теоретических моделей, обеспечивающих выход за рамки наличных исторически сложившихся форм производства и обыденного опыта.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Культура античного полиса и становление первых форм теорети</w:t>
      </w:r>
      <w:r w:rsidRPr="003C1325">
        <w:rPr>
          <w:color w:val="000000"/>
          <w:sz w:val="28"/>
          <w:szCs w:val="28"/>
        </w:rPr>
        <w:softHyphen/>
        <w:t>ческой науки. Античная логика и математика. Развитие логических норм научного мышления и организаций науки в средневековых уни</w:t>
      </w:r>
      <w:r w:rsidRPr="003C1325">
        <w:rPr>
          <w:color w:val="000000"/>
          <w:sz w:val="28"/>
          <w:szCs w:val="28"/>
        </w:rPr>
        <w:softHyphen/>
        <w:t xml:space="preserve">верситетах. Роль христианской теологии в изменении созерцательной позиции ученого: </w:t>
      </w:r>
      <w:r w:rsidRPr="003C1325">
        <w:rPr>
          <w:color w:val="000000"/>
          <w:sz w:val="28"/>
          <w:szCs w:val="28"/>
        </w:rPr>
        <w:lastRenderedPageBreak/>
        <w:t>человек — творец с маленькой буквы; манипуляция с природными объектами — алхимия, астрология, магия. Западная и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восточная средневековая наука.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Становление опытной науки в новоевропейской культуре. Фор</w:t>
      </w:r>
      <w:r w:rsidRPr="003C1325">
        <w:rPr>
          <w:color w:val="000000"/>
          <w:sz w:val="28"/>
          <w:szCs w:val="28"/>
        </w:rPr>
        <w:softHyphen/>
        <w:t>мирование идеалов математизированного и опытного знания: окс</w:t>
      </w:r>
      <w:r w:rsidRPr="003C1325">
        <w:rPr>
          <w:color w:val="000000"/>
          <w:sz w:val="28"/>
          <w:szCs w:val="28"/>
        </w:rPr>
        <w:softHyphen/>
        <w:t>фордская школа, Р. Бэкон, У. Оккам. Предпосылки возникновения экспериментального метода и его соединения с математическим опи</w:t>
      </w:r>
      <w:r w:rsidRPr="003C1325">
        <w:rPr>
          <w:color w:val="000000"/>
          <w:sz w:val="28"/>
          <w:szCs w:val="28"/>
        </w:rPr>
        <w:softHyphen/>
        <w:t xml:space="preserve">санием природы: Г. Галилей, Ф. Бэкон, </w:t>
      </w:r>
      <w:r w:rsidRPr="00675F15">
        <w:rPr>
          <w:bCs/>
          <w:color w:val="000000"/>
          <w:sz w:val="28"/>
          <w:szCs w:val="28"/>
        </w:rPr>
        <w:t>Р.</w:t>
      </w:r>
      <w:r w:rsidRPr="003C1325">
        <w:rPr>
          <w:b/>
          <w:bCs/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Декарт. Мировоззренческая роль науки в новоевропейской культуре. Социокультурные предпо</w:t>
      </w:r>
      <w:r w:rsidRPr="003C1325">
        <w:rPr>
          <w:color w:val="000000"/>
          <w:sz w:val="28"/>
          <w:szCs w:val="28"/>
        </w:rPr>
        <w:softHyphen/>
        <w:t>сылки возникновения экспериментального метода и его соединения с математическим описанием природы.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Формирование науки как профессиональной деятельности. Воз</w:t>
      </w:r>
      <w:r w:rsidRPr="003C1325">
        <w:rPr>
          <w:color w:val="000000"/>
          <w:sz w:val="28"/>
          <w:szCs w:val="28"/>
        </w:rPr>
        <w:softHyphen/>
        <w:t>никновение дисциплинарно - организованной науки. Технологиче</w:t>
      </w:r>
      <w:r w:rsidRPr="003C1325">
        <w:rPr>
          <w:color w:val="000000"/>
          <w:sz w:val="28"/>
          <w:szCs w:val="28"/>
        </w:rPr>
        <w:softHyphen/>
        <w:t>ские применения науки. Формирование технических наук, информа</w:t>
      </w:r>
      <w:r w:rsidRPr="003C1325">
        <w:rPr>
          <w:color w:val="000000"/>
          <w:sz w:val="28"/>
          <w:szCs w:val="28"/>
        </w:rPr>
        <w:softHyphen/>
        <w:t>ционной техники и технологий.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Становление социальных и гуманитарных наук. Мировоззренче</w:t>
      </w:r>
      <w:r w:rsidRPr="003C1325">
        <w:rPr>
          <w:color w:val="000000"/>
          <w:sz w:val="28"/>
          <w:szCs w:val="28"/>
        </w:rPr>
        <w:softHyphen/>
        <w:t>ские основания социально-исторического исследования.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4. </w:t>
      </w:r>
      <w:r w:rsidR="002F7EDC" w:rsidRPr="005A102B">
        <w:rPr>
          <w:b/>
          <w:bCs/>
          <w:color w:val="000000"/>
          <w:sz w:val="28"/>
          <w:szCs w:val="28"/>
        </w:rPr>
        <w:t xml:space="preserve"> Структура научного знания.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Научное знание как сложная развивающаяся система. Многооб</w:t>
      </w:r>
      <w:r w:rsidRPr="003C1325">
        <w:rPr>
          <w:color w:val="000000"/>
          <w:sz w:val="28"/>
          <w:szCs w:val="28"/>
        </w:rPr>
        <w:softHyphen/>
        <w:t>разие типов научного знания. Эмпирический и теоретический уровни, критерии их различения. Особенности эмпирического и теоретиче</w:t>
      </w:r>
      <w:r w:rsidRPr="003C1325">
        <w:rPr>
          <w:color w:val="000000"/>
          <w:sz w:val="28"/>
          <w:szCs w:val="28"/>
        </w:rPr>
        <w:softHyphen/>
        <w:t>ского языка науки.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325D7">
        <w:rPr>
          <w:iCs/>
          <w:color w:val="000000"/>
          <w:sz w:val="28"/>
          <w:szCs w:val="28"/>
        </w:rPr>
        <w:t>Структура эмпирического знания.</w:t>
      </w:r>
      <w:r w:rsidRPr="003C1325">
        <w:rPr>
          <w:color w:val="000000"/>
          <w:sz w:val="28"/>
          <w:szCs w:val="28"/>
        </w:rPr>
        <w:t xml:space="preserve"> Эксперимент и наблюдение. Случайные и систематические наблюдения. Применение естествен</w:t>
      </w:r>
      <w:r w:rsidRPr="003C1325">
        <w:rPr>
          <w:color w:val="000000"/>
          <w:sz w:val="28"/>
          <w:szCs w:val="28"/>
        </w:rPr>
        <w:softHyphen/>
        <w:t>ных объектов в функции приборов в систематическом наблюдении. Данные наблюдения как тип эмпирического знания. Эмпирические зависимости и эмпирические факты. Процедуры формирования фак</w:t>
      </w:r>
      <w:r w:rsidRPr="003C1325">
        <w:rPr>
          <w:color w:val="000000"/>
          <w:sz w:val="28"/>
          <w:szCs w:val="28"/>
        </w:rPr>
        <w:softHyphen/>
        <w:t>та. Проблема теоретической загруженности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факта.</w:t>
      </w:r>
      <w:r>
        <w:rPr>
          <w:color w:val="000000"/>
          <w:sz w:val="28"/>
          <w:szCs w:val="28"/>
        </w:rPr>
        <w:t xml:space="preserve"> </w:t>
      </w:r>
      <w:r w:rsidRPr="006F0E5A">
        <w:rPr>
          <w:iCs/>
          <w:color w:val="000000"/>
          <w:sz w:val="28"/>
          <w:szCs w:val="28"/>
        </w:rPr>
        <w:t xml:space="preserve">Структура </w:t>
      </w:r>
      <w:proofErr w:type="gramStart"/>
      <w:r w:rsidRPr="006F0E5A">
        <w:rPr>
          <w:iCs/>
          <w:color w:val="000000"/>
          <w:sz w:val="28"/>
          <w:szCs w:val="28"/>
        </w:rPr>
        <w:t>теоретического</w:t>
      </w:r>
      <w:proofErr w:type="gramEnd"/>
      <w:r w:rsidRPr="006F0E5A">
        <w:rPr>
          <w:iCs/>
          <w:color w:val="000000"/>
          <w:sz w:val="28"/>
          <w:szCs w:val="28"/>
        </w:rPr>
        <w:t xml:space="preserve"> знании</w:t>
      </w:r>
      <w:r w:rsidRPr="003C1325">
        <w:rPr>
          <w:i/>
          <w:iCs/>
          <w:color w:val="000000"/>
          <w:sz w:val="28"/>
          <w:szCs w:val="28"/>
        </w:rPr>
        <w:t>.</w:t>
      </w:r>
      <w:r w:rsidRPr="003C1325">
        <w:rPr>
          <w:color w:val="000000"/>
          <w:sz w:val="28"/>
          <w:szCs w:val="28"/>
        </w:rPr>
        <w:t xml:space="preserve"> Первичные теоретические модели и законы. Развитая теория. Теоретические модели как элемент внутренней организации теории. Ограниченность гипотетико-дедуктивной концепции теоретических знаний. Роль </w:t>
      </w:r>
      <w:r w:rsidRPr="003C1325">
        <w:rPr>
          <w:color w:val="000000"/>
          <w:sz w:val="28"/>
          <w:szCs w:val="28"/>
        </w:rPr>
        <w:lastRenderedPageBreak/>
        <w:t>конструктивных ме</w:t>
      </w:r>
      <w:r w:rsidRPr="003C1325">
        <w:rPr>
          <w:color w:val="000000"/>
          <w:sz w:val="28"/>
          <w:szCs w:val="28"/>
        </w:rPr>
        <w:softHyphen/>
        <w:t>тодов в дедуктивном развертывании теории. Развертывание теории как процесс решения задач.</w:t>
      </w:r>
      <w:r w:rsidR="001C5C17"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 xml:space="preserve"> Парадигмальные образцы решения задач в составе теории. Проблемы генезиса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образцов. Математизация теоретического знания. Виды интер</w:t>
      </w:r>
      <w:r w:rsidRPr="003C1325">
        <w:rPr>
          <w:color w:val="000000"/>
          <w:sz w:val="28"/>
          <w:szCs w:val="28"/>
        </w:rPr>
        <w:softHyphen/>
        <w:t>претации математического аппарата теории.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116DF">
        <w:rPr>
          <w:iCs/>
          <w:color w:val="000000"/>
          <w:sz w:val="28"/>
          <w:szCs w:val="28"/>
        </w:rPr>
        <w:t>Основания науки</w:t>
      </w:r>
      <w:r w:rsidRPr="003C1325">
        <w:rPr>
          <w:i/>
          <w:iCs/>
          <w:color w:val="000000"/>
          <w:sz w:val="28"/>
          <w:szCs w:val="28"/>
        </w:rPr>
        <w:t>.</w:t>
      </w:r>
      <w:r w:rsidRPr="003C1325">
        <w:rPr>
          <w:color w:val="000000"/>
          <w:sz w:val="28"/>
          <w:szCs w:val="28"/>
        </w:rPr>
        <w:t xml:space="preserve"> Структура оснований. Идеалы и нормы иссле</w:t>
      </w:r>
      <w:r w:rsidRPr="003C1325">
        <w:rPr>
          <w:color w:val="000000"/>
          <w:sz w:val="28"/>
          <w:szCs w:val="28"/>
        </w:rPr>
        <w:softHyphen/>
        <w:t>дования и их социокультурная размерность. Система идеалов и норм как схема метода деятельности.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Научная картина мира. Исторические формы научной картины мира. Функции научной картины мира (картина мира как онтология, как форма систематизации знания, как исследовательская программа).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Операциональные основания научной картины мира. Отношение онтологических постулатов науки к мировоззренческим доминантам культуры.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Философские основания науки. Роль философских идей и прин</w:t>
      </w:r>
      <w:r w:rsidRPr="003C1325">
        <w:rPr>
          <w:color w:val="000000"/>
          <w:sz w:val="28"/>
          <w:szCs w:val="28"/>
        </w:rPr>
        <w:softHyphen/>
        <w:t>ципов в обосновании научного знания. Философские идеи как эври</w:t>
      </w:r>
      <w:r w:rsidRPr="003C1325">
        <w:rPr>
          <w:color w:val="000000"/>
          <w:sz w:val="28"/>
          <w:szCs w:val="28"/>
        </w:rPr>
        <w:softHyphen/>
        <w:t>стика научного поиска. Философское обоснование как условие вклю</w:t>
      </w:r>
      <w:r w:rsidRPr="003C1325">
        <w:rPr>
          <w:color w:val="000000"/>
          <w:sz w:val="28"/>
          <w:szCs w:val="28"/>
        </w:rPr>
        <w:softHyphen/>
        <w:t>чения научных знаний в культуру. Логика и методология науки. Ме</w:t>
      </w:r>
      <w:r w:rsidRPr="003C1325">
        <w:rPr>
          <w:color w:val="000000"/>
          <w:sz w:val="28"/>
          <w:szCs w:val="28"/>
        </w:rPr>
        <w:softHyphen/>
        <w:t>тоды научного познания и их классификация.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5. </w:t>
      </w:r>
      <w:r w:rsidR="002F7EDC" w:rsidRPr="005A102B">
        <w:rPr>
          <w:b/>
          <w:bCs/>
          <w:color w:val="000000"/>
          <w:sz w:val="28"/>
          <w:szCs w:val="28"/>
        </w:rPr>
        <w:t xml:space="preserve"> Динамика науки как процесс порождения нового знания.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Историческая изменчивость механизмов порождения научного знания. Взаимодействие оснований науки и опыта как начальный этап становления новой дисциплины. Проблема классификации. Об</w:t>
      </w:r>
      <w:r w:rsidRPr="003C1325">
        <w:rPr>
          <w:color w:val="000000"/>
          <w:sz w:val="28"/>
          <w:szCs w:val="28"/>
        </w:rPr>
        <w:softHyphen/>
        <w:t>ратное воздействие эмпирических фактов на основания науки.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Формирование первичных теоретических моделей и законов. Роль аналогий в теоретическом поиске. Процедуры обоснования тео</w:t>
      </w:r>
      <w:r w:rsidRPr="003C1325">
        <w:rPr>
          <w:color w:val="000000"/>
          <w:sz w:val="28"/>
          <w:szCs w:val="28"/>
        </w:rPr>
        <w:softHyphen/>
        <w:t>ретических знаний. Взаимосвязь логики открытия и логики обосно</w:t>
      </w:r>
      <w:r w:rsidRPr="003C1325">
        <w:rPr>
          <w:color w:val="000000"/>
          <w:sz w:val="28"/>
          <w:szCs w:val="28"/>
        </w:rPr>
        <w:softHyphen/>
        <w:t>вания. Механизмы развития научных понятий.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Становление развитой научной теории. Классический и неклассиче</w:t>
      </w:r>
      <w:r w:rsidRPr="003C1325">
        <w:rPr>
          <w:color w:val="000000"/>
          <w:sz w:val="28"/>
          <w:szCs w:val="28"/>
        </w:rPr>
        <w:softHyphen/>
        <w:t>ский варианты формирования теории. Генезис образцов решения задач.</w:t>
      </w:r>
    </w:p>
    <w:p w:rsidR="002F7EDC" w:rsidRPr="003C1325" w:rsidRDefault="002F7EDC" w:rsidP="00E51867">
      <w:pPr>
        <w:spacing w:line="360" w:lineRule="auto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Проблемные ситуации в науке. Перерастание частных задач в проблемы. Развитие оснований науки под влиянием новых теорий.</w:t>
      </w:r>
    </w:p>
    <w:p w:rsidR="002F7EDC" w:rsidRDefault="002F7EDC" w:rsidP="00E51867">
      <w:pPr>
        <w:spacing w:line="360" w:lineRule="auto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lastRenderedPageBreak/>
        <w:t>Проблема включения новых теоретических представлений в культуру.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6. </w:t>
      </w:r>
      <w:r w:rsidR="002F7EDC" w:rsidRPr="005A102B">
        <w:rPr>
          <w:b/>
          <w:bCs/>
          <w:color w:val="000000"/>
          <w:sz w:val="28"/>
          <w:szCs w:val="28"/>
        </w:rPr>
        <w:t xml:space="preserve"> Научные традиции и научные революции. Типы научной рациональности.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Взаимодействие традиций и возникновение нового знания. Науч</w:t>
      </w:r>
      <w:r w:rsidRPr="003C1325">
        <w:rPr>
          <w:color w:val="000000"/>
          <w:sz w:val="28"/>
          <w:szCs w:val="28"/>
        </w:rPr>
        <w:softHyphen/>
        <w:t>ные революции как перестройка оснований науки. Проблемы типоло</w:t>
      </w:r>
      <w:r w:rsidRPr="003C1325">
        <w:rPr>
          <w:color w:val="000000"/>
          <w:sz w:val="28"/>
          <w:szCs w:val="28"/>
        </w:rPr>
        <w:softHyphen/>
        <w:t>гии научных революций. Внутридисциплинарные механизмы научных революций. Междисциплинарные взаимодействия и «парадигмальные прививки» как фактор революционных преобразований в науке. Социо</w:t>
      </w:r>
      <w:r w:rsidRPr="003C1325">
        <w:rPr>
          <w:color w:val="000000"/>
          <w:sz w:val="28"/>
          <w:szCs w:val="28"/>
        </w:rPr>
        <w:softHyphen/>
        <w:t>культурные предпосылки глобальных научных революций.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Перестройка </w:t>
      </w:r>
      <w:proofErr w:type="gramStart"/>
      <w:r w:rsidRPr="003C1325">
        <w:rPr>
          <w:color w:val="000000"/>
          <w:sz w:val="28"/>
          <w:szCs w:val="28"/>
        </w:rPr>
        <w:t>основании</w:t>
      </w:r>
      <w:proofErr w:type="gramEnd"/>
      <w:r w:rsidRPr="003C1325">
        <w:rPr>
          <w:color w:val="000000"/>
          <w:sz w:val="28"/>
          <w:szCs w:val="28"/>
        </w:rPr>
        <w:t xml:space="preserve"> науки и изменение смыслов мировоз</w:t>
      </w:r>
      <w:r w:rsidRPr="003C1325">
        <w:rPr>
          <w:color w:val="000000"/>
          <w:sz w:val="28"/>
          <w:szCs w:val="28"/>
        </w:rPr>
        <w:softHyphen/>
        <w:t>зренческих универсалий культуры. Прогностическая роль философского знания. Философия как генерация категориальных структур, необходимых для освоения новых типов системных объектов.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Научные революции как точки бифуркации в развитии знания, Нелинейность роста знаний. Селективная роль культурных традиций в выборе стратегий научного развития. Проблема потенциально воз</w:t>
      </w:r>
      <w:r w:rsidRPr="003C1325">
        <w:rPr>
          <w:color w:val="000000"/>
          <w:sz w:val="28"/>
          <w:szCs w:val="28"/>
        </w:rPr>
        <w:softHyphen/>
        <w:t>можных историй науки.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Глобальные революции и типы научной рациональности. Исто</w:t>
      </w:r>
      <w:r w:rsidRPr="003C1325">
        <w:rPr>
          <w:color w:val="000000"/>
          <w:sz w:val="28"/>
          <w:szCs w:val="28"/>
        </w:rPr>
        <w:softHyphen/>
        <w:t>рическая смена типов научной рациональности: классическая, не</w:t>
      </w:r>
      <w:r w:rsidRPr="003C1325">
        <w:rPr>
          <w:color w:val="000000"/>
          <w:sz w:val="28"/>
          <w:szCs w:val="28"/>
        </w:rPr>
        <w:softHyphen/>
        <w:t xml:space="preserve">классическая, </w:t>
      </w:r>
      <w:proofErr w:type="spellStart"/>
      <w:r w:rsidRPr="003C1325">
        <w:rPr>
          <w:color w:val="000000"/>
          <w:sz w:val="28"/>
          <w:szCs w:val="28"/>
        </w:rPr>
        <w:t>постнеклассическая</w:t>
      </w:r>
      <w:proofErr w:type="spellEnd"/>
      <w:r w:rsidRPr="003C1325">
        <w:rPr>
          <w:color w:val="000000"/>
          <w:sz w:val="28"/>
          <w:szCs w:val="28"/>
        </w:rPr>
        <w:t xml:space="preserve"> наука.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7. </w:t>
      </w:r>
      <w:r w:rsidR="002F7EDC" w:rsidRPr="005A102B">
        <w:rPr>
          <w:b/>
          <w:bCs/>
          <w:color w:val="000000"/>
          <w:sz w:val="28"/>
          <w:szCs w:val="28"/>
        </w:rPr>
        <w:t xml:space="preserve"> Особенности современного этапа развития науки.</w:t>
      </w:r>
    </w:p>
    <w:p w:rsidR="002F7EDC" w:rsidRPr="005A102B" w:rsidRDefault="002F7EDC" w:rsidP="00E51867">
      <w:pPr>
        <w:spacing w:line="360" w:lineRule="auto"/>
        <w:rPr>
          <w:sz w:val="28"/>
          <w:szCs w:val="28"/>
        </w:rPr>
      </w:pPr>
      <w:r w:rsidRPr="005A102B">
        <w:rPr>
          <w:b/>
          <w:bCs/>
          <w:color w:val="000000"/>
          <w:sz w:val="28"/>
          <w:szCs w:val="28"/>
        </w:rPr>
        <w:t>Перспективы научно-технического прогресса.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Главные характеристики современной, </w:t>
      </w:r>
      <w:proofErr w:type="spellStart"/>
      <w:r w:rsidRPr="003C1325">
        <w:rPr>
          <w:color w:val="000000"/>
          <w:sz w:val="28"/>
          <w:szCs w:val="28"/>
        </w:rPr>
        <w:t>постнеклассической</w:t>
      </w:r>
      <w:proofErr w:type="spellEnd"/>
      <w:r w:rsidRPr="003C1325">
        <w:rPr>
          <w:color w:val="000000"/>
          <w:sz w:val="28"/>
          <w:szCs w:val="28"/>
        </w:rPr>
        <w:t xml:space="preserve"> нау</w:t>
      </w:r>
      <w:r w:rsidRPr="003C1325">
        <w:rPr>
          <w:color w:val="000000"/>
          <w:sz w:val="28"/>
          <w:szCs w:val="28"/>
        </w:rPr>
        <w:softHyphen/>
        <w:t>ки. Современные процессы дифференциации и интеграции наук. Связь дисциплинарных и проблемно-ориентированных исследований. Освоение саморазвивающихся «синергетических» систем и новые стратегии научного поиска. Роль нелинейной динамики и синергети</w:t>
      </w:r>
      <w:r w:rsidRPr="003C1325">
        <w:rPr>
          <w:color w:val="000000"/>
          <w:sz w:val="28"/>
          <w:szCs w:val="28"/>
        </w:rPr>
        <w:softHyphen/>
        <w:t>ки в развитии современных представлений об исторически разви</w:t>
      </w:r>
      <w:r w:rsidRPr="003C1325">
        <w:rPr>
          <w:color w:val="000000"/>
          <w:sz w:val="28"/>
          <w:szCs w:val="28"/>
        </w:rPr>
        <w:softHyphen/>
        <w:t>вающихся системах. Глобальный эволюционизм как синтез эволюци</w:t>
      </w:r>
      <w:r w:rsidRPr="003C1325">
        <w:rPr>
          <w:color w:val="000000"/>
          <w:sz w:val="28"/>
          <w:szCs w:val="28"/>
        </w:rPr>
        <w:softHyphen/>
        <w:t>онного и системного подходов. Глобальный эволюционизм и совре</w:t>
      </w:r>
      <w:r w:rsidRPr="003C1325">
        <w:rPr>
          <w:color w:val="000000"/>
          <w:sz w:val="28"/>
          <w:szCs w:val="28"/>
        </w:rPr>
        <w:softHyphen/>
        <w:t xml:space="preserve">менная научная картина мира. Сближение </w:t>
      </w:r>
      <w:r w:rsidRPr="003C1325">
        <w:rPr>
          <w:color w:val="000000"/>
          <w:sz w:val="28"/>
          <w:szCs w:val="28"/>
        </w:rPr>
        <w:lastRenderedPageBreak/>
        <w:t>идеалов естественно</w:t>
      </w:r>
      <w:r w:rsidRPr="003C1325">
        <w:rPr>
          <w:color w:val="000000"/>
          <w:sz w:val="28"/>
          <w:szCs w:val="28"/>
        </w:rPr>
        <w:softHyphen/>
        <w:t xml:space="preserve">научного и социально-гуманитарного познания. Осмысление связей социальных и внутринаучных ценностей как условие современного развития науки. Включение социальных ценностей в процесс выбора стратегий исследовательской деятельности. Расширение </w:t>
      </w:r>
      <w:proofErr w:type="spellStart"/>
      <w:r w:rsidRPr="003C1325">
        <w:rPr>
          <w:color w:val="000000"/>
          <w:sz w:val="28"/>
          <w:szCs w:val="28"/>
        </w:rPr>
        <w:t>этоса</w:t>
      </w:r>
      <w:proofErr w:type="spellEnd"/>
      <w:r w:rsidRPr="003C1325">
        <w:rPr>
          <w:color w:val="000000"/>
          <w:sz w:val="28"/>
          <w:szCs w:val="28"/>
        </w:rPr>
        <w:t xml:space="preserve"> науки. Новые этические проблемы науки в конце XX столетия. Проблема гуманитарного контроля в науке и высоких технологиях. Экологиче</w:t>
      </w:r>
      <w:r w:rsidRPr="003C1325">
        <w:rPr>
          <w:color w:val="000000"/>
          <w:sz w:val="28"/>
          <w:szCs w:val="28"/>
        </w:rPr>
        <w:softHyphen/>
        <w:t>ская и социально-гуманитарная экспертиза научно-технических про</w:t>
      </w:r>
      <w:r w:rsidRPr="003C1325">
        <w:rPr>
          <w:color w:val="000000"/>
          <w:sz w:val="28"/>
          <w:szCs w:val="28"/>
        </w:rPr>
        <w:softHyphen/>
        <w:t xml:space="preserve">ектов. Управление качеством техники и технологий. Кризис идеала ценностно-нейтрального исследования и проблема </w:t>
      </w:r>
      <w:proofErr w:type="spellStart"/>
      <w:r w:rsidRPr="003C1325">
        <w:rPr>
          <w:color w:val="000000"/>
          <w:sz w:val="28"/>
          <w:szCs w:val="28"/>
        </w:rPr>
        <w:t>идеологизирован</w:t>
      </w:r>
      <w:r w:rsidRPr="003C1325">
        <w:rPr>
          <w:color w:val="000000"/>
          <w:sz w:val="28"/>
          <w:szCs w:val="28"/>
        </w:rPr>
        <w:softHyphen/>
        <w:t>ной</w:t>
      </w:r>
      <w:proofErr w:type="spellEnd"/>
      <w:r w:rsidRPr="003C1325">
        <w:rPr>
          <w:color w:val="000000"/>
          <w:sz w:val="28"/>
          <w:szCs w:val="28"/>
        </w:rPr>
        <w:t xml:space="preserve"> науки. Экологическая этика и ее философские основания. Фило</w:t>
      </w:r>
      <w:r w:rsidRPr="003C1325">
        <w:rPr>
          <w:color w:val="000000"/>
          <w:sz w:val="28"/>
          <w:szCs w:val="28"/>
        </w:rPr>
        <w:softHyphen/>
        <w:t>соф</w:t>
      </w:r>
      <w:r w:rsidR="00E51867">
        <w:rPr>
          <w:color w:val="000000"/>
          <w:sz w:val="28"/>
          <w:szCs w:val="28"/>
        </w:rPr>
        <w:t>ия русского космизма и учение В.</w:t>
      </w:r>
      <w:r w:rsidRPr="003C1325">
        <w:rPr>
          <w:color w:val="000000"/>
          <w:sz w:val="28"/>
          <w:szCs w:val="28"/>
        </w:rPr>
        <w:t>И. Вернадского о биосфере, техносфере и ноосфере. Проблемы экологической этики в современ</w:t>
      </w:r>
      <w:r w:rsidRPr="003C1325">
        <w:rPr>
          <w:color w:val="000000"/>
          <w:sz w:val="28"/>
          <w:szCs w:val="28"/>
        </w:rPr>
        <w:softHyphen/>
        <w:t xml:space="preserve">ной западной философии (Б. </w:t>
      </w:r>
      <w:proofErr w:type="spellStart"/>
      <w:r w:rsidRPr="003C1325">
        <w:rPr>
          <w:color w:val="000000"/>
          <w:sz w:val="28"/>
          <w:szCs w:val="28"/>
        </w:rPr>
        <w:t>Калликот</w:t>
      </w:r>
      <w:proofErr w:type="spellEnd"/>
      <w:r w:rsidRPr="003C1325">
        <w:rPr>
          <w:color w:val="000000"/>
          <w:sz w:val="28"/>
          <w:szCs w:val="28"/>
        </w:rPr>
        <w:t xml:space="preserve">, О. Леопольд, Р. </w:t>
      </w:r>
      <w:proofErr w:type="spellStart"/>
      <w:r w:rsidRPr="003C1325">
        <w:rPr>
          <w:color w:val="000000"/>
          <w:sz w:val="28"/>
          <w:szCs w:val="28"/>
        </w:rPr>
        <w:t>Аттфильд</w:t>
      </w:r>
      <w:proofErr w:type="spellEnd"/>
      <w:r w:rsidRPr="003C1325">
        <w:rPr>
          <w:color w:val="000000"/>
          <w:sz w:val="28"/>
          <w:szCs w:val="28"/>
        </w:rPr>
        <w:t>).</w:t>
      </w:r>
    </w:p>
    <w:p w:rsidR="00E51867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3C1325">
        <w:rPr>
          <w:color w:val="000000"/>
          <w:sz w:val="28"/>
          <w:szCs w:val="28"/>
        </w:rPr>
        <w:t>Постнеклассическая</w:t>
      </w:r>
      <w:proofErr w:type="spellEnd"/>
      <w:r w:rsidRPr="003C1325">
        <w:rPr>
          <w:color w:val="000000"/>
          <w:sz w:val="28"/>
          <w:szCs w:val="28"/>
        </w:rPr>
        <w:t xml:space="preserve"> наука и изменение мировоззренческих устано</w:t>
      </w:r>
      <w:r w:rsidRPr="003C1325">
        <w:rPr>
          <w:color w:val="000000"/>
          <w:sz w:val="28"/>
          <w:szCs w:val="28"/>
        </w:rPr>
        <w:softHyphen/>
        <w:t>вок техногенной цивилизации. Сциентизм и антисциентизм. Наука и па</w:t>
      </w:r>
      <w:r w:rsidRPr="003C1325">
        <w:rPr>
          <w:color w:val="000000"/>
          <w:sz w:val="28"/>
          <w:szCs w:val="28"/>
        </w:rPr>
        <w:softHyphen/>
        <w:t>ранаука. Поиск нового типа цивилизационного развития и новые функ</w:t>
      </w:r>
      <w:r w:rsidRPr="003C1325">
        <w:rPr>
          <w:color w:val="000000"/>
          <w:sz w:val="28"/>
          <w:szCs w:val="28"/>
        </w:rPr>
        <w:softHyphen/>
        <w:t>ции науки в культуре. Научная рациональность и проблема диалога культур. Роль науки в преодолении современных глобальных кризисов.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 w:rsidRPr="00E51867">
        <w:rPr>
          <w:b/>
          <w:color w:val="000000"/>
          <w:sz w:val="28"/>
          <w:szCs w:val="28"/>
        </w:rPr>
        <w:t>1.</w:t>
      </w:r>
      <w:r w:rsidR="005A1735" w:rsidRPr="00E51867">
        <w:rPr>
          <w:b/>
          <w:bCs/>
          <w:color w:val="000000"/>
          <w:sz w:val="28"/>
          <w:szCs w:val="28"/>
        </w:rPr>
        <w:t>8.</w:t>
      </w:r>
      <w:r w:rsidR="005A1735">
        <w:rPr>
          <w:b/>
          <w:bCs/>
          <w:color w:val="000000"/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 xml:space="preserve"> Наука как социальный институт.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Различные подходы к определению социального института науки. Историческое развитие институциональных форм научной деятельно</w:t>
      </w:r>
      <w:r w:rsidRPr="003C1325">
        <w:rPr>
          <w:color w:val="000000"/>
          <w:sz w:val="28"/>
          <w:szCs w:val="28"/>
        </w:rPr>
        <w:softHyphen/>
        <w:t xml:space="preserve">сти. Научные сообщества и их исторические типы (республика ученых </w:t>
      </w:r>
      <w:r w:rsidRPr="003C1325">
        <w:rPr>
          <w:color w:val="000000"/>
          <w:sz w:val="28"/>
          <w:szCs w:val="28"/>
          <w:lang w:val="en-US" w:eastAsia="en-US"/>
        </w:rPr>
        <w:t>XVU</w:t>
      </w:r>
      <w:proofErr w:type="gramStart"/>
      <w:r w:rsidRPr="003C1325">
        <w:rPr>
          <w:color w:val="000000"/>
          <w:sz w:val="28"/>
          <w:szCs w:val="28"/>
        </w:rPr>
        <w:t>в</w:t>
      </w:r>
      <w:proofErr w:type="gramEnd"/>
      <w:r w:rsidRPr="003C1325">
        <w:rPr>
          <w:color w:val="000000"/>
          <w:sz w:val="28"/>
          <w:szCs w:val="28"/>
        </w:rPr>
        <w:t>.; научные сообщества эпохи дисциплинарно организованной науки; формирование междисциплинарных сообществ науки XX столе</w:t>
      </w:r>
      <w:r w:rsidRPr="003C1325">
        <w:rPr>
          <w:color w:val="000000"/>
          <w:sz w:val="28"/>
          <w:szCs w:val="28"/>
        </w:rPr>
        <w:softHyphen/>
        <w:t>тия). Научные школы. Подготовка научных кадров. Историческое раз</w:t>
      </w:r>
      <w:r w:rsidRPr="003C1325">
        <w:rPr>
          <w:color w:val="000000"/>
          <w:sz w:val="28"/>
          <w:szCs w:val="28"/>
        </w:rPr>
        <w:softHyphen/>
        <w:t>витие способов трансляции научных знаний (от рукописных изданий до современного компьютера). Компьютеризация науки и ее социальные последствия. Наука и экономика. Наука и власть. Наука и техника, тех</w:t>
      </w:r>
      <w:r w:rsidRPr="003C1325">
        <w:rPr>
          <w:color w:val="000000"/>
          <w:sz w:val="28"/>
          <w:szCs w:val="28"/>
        </w:rPr>
        <w:softHyphen/>
        <w:t>нологии. Проблема секретности и закрытости научных исследований. Проблема государственного регулирования науки.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</w:t>
      </w:r>
      <w:r w:rsidR="005A1735">
        <w:rPr>
          <w:b/>
          <w:bCs/>
          <w:color w:val="000000"/>
          <w:sz w:val="28"/>
          <w:szCs w:val="28"/>
        </w:rPr>
        <w:t>9.</w:t>
      </w:r>
      <w:r w:rsidR="002F7EDC" w:rsidRPr="005A102B">
        <w:rPr>
          <w:b/>
          <w:bCs/>
          <w:color w:val="000000"/>
          <w:sz w:val="28"/>
          <w:szCs w:val="28"/>
        </w:rPr>
        <w:t xml:space="preserve"> Объект, субъект и предмет</w:t>
      </w:r>
      <w:r>
        <w:rPr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социально-гуманитарного познания.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Сходства и отличия наук</w:t>
      </w:r>
      <w:r>
        <w:rPr>
          <w:color w:val="000000"/>
          <w:sz w:val="28"/>
          <w:szCs w:val="28"/>
        </w:rPr>
        <w:t xml:space="preserve"> о природе и наук об обществе </w:t>
      </w:r>
      <w:r w:rsidRPr="003C1325">
        <w:rPr>
          <w:color w:val="000000"/>
          <w:sz w:val="28"/>
          <w:szCs w:val="28"/>
        </w:rPr>
        <w:t>вре</w:t>
      </w:r>
      <w:r w:rsidRPr="003C1325">
        <w:rPr>
          <w:color w:val="000000"/>
          <w:sz w:val="28"/>
          <w:szCs w:val="28"/>
        </w:rPr>
        <w:softHyphen/>
        <w:t>менные трактовки проблемы. Особенности общества и человека, его коммуникаций и духовной жизни как объектов познания: многообра</w:t>
      </w:r>
      <w:r w:rsidRPr="003C1325">
        <w:rPr>
          <w:color w:val="000000"/>
          <w:sz w:val="28"/>
          <w:szCs w:val="28"/>
        </w:rPr>
        <w:softHyphen/>
        <w:t xml:space="preserve">зие, неповторяемость, уникальность, случайность, изменчивость. Конвергенция </w:t>
      </w:r>
      <w:proofErr w:type="gramStart"/>
      <w:r w:rsidRPr="003C1325">
        <w:rPr>
          <w:color w:val="000000"/>
          <w:sz w:val="28"/>
          <w:szCs w:val="28"/>
        </w:rPr>
        <w:t>естественно-научного</w:t>
      </w:r>
      <w:proofErr w:type="gramEnd"/>
      <w:r w:rsidRPr="003C1325">
        <w:rPr>
          <w:color w:val="000000"/>
          <w:sz w:val="28"/>
          <w:szCs w:val="28"/>
        </w:rPr>
        <w:t xml:space="preserve"> и социально-гуманитарного зна</w:t>
      </w:r>
      <w:r w:rsidRPr="003C1325">
        <w:rPr>
          <w:color w:val="000000"/>
          <w:sz w:val="28"/>
          <w:szCs w:val="28"/>
        </w:rPr>
        <w:softHyphen/>
        <w:t xml:space="preserve">ния в неклассической науке, эволюция и механизмы взаимодействия. </w:t>
      </w:r>
      <w:proofErr w:type="spellStart"/>
      <w:r w:rsidRPr="003C1325">
        <w:rPr>
          <w:color w:val="000000"/>
          <w:sz w:val="28"/>
          <w:szCs w:val="28"/>
        </w:rPr>
        <w:t>Гуманизация</w:t>
      </w:r>
      <w:proofErr w:type="spellEnd"/>
      <w:r w:rsidRPr="003C1325">
        <w:rPr>
          <w:color w:val="000000"/>
          <w:sz w:val="28"/>
          <w:szCs w:val="28"/>
        </w:rPr>
        <w:t xml:space="preserve"> и </w:t>
      </w:r>
      <w:proofErr w:type="spellStart"/>
      <w:r w:rsidRPr="003C1325">
        <w:rPr>
          <w:color w:val="000000"/>
          <w:sz w:val="28"/>
          <w:szCs w:val="28"/>
        </w:rPr>
        <w:t>гуманитаризация</w:t>
      </w:r>
      <w:proofErr w:type="spellEnd"/>
      <w:r w:rsidRPr="003C1325">
        <w:rPr>
          <w:color w:val="000000"/>
          <w:sz w:val="28"/>
          <w:szCs w:val="28"/>
        </w:rPr>
        <w:t xml:space="preserve"> современного естествознания. Воз</w:t>
      </w:r>
      <w:r w:rsidRPr="003C1325">
        <w:rPr>
          <w:color w:val="000000"/>
          <w:sz w:val="28"/>
          <w:szCs w:val="28"/>
        </w:rPr>
        <w:softHyphen/>
        <w:t>можность применения математики и компьютерного моделирования в социально-гуманитарных науках. Научная картина мира в социаль</w:t>
      </w:r>
      <w:r w:rsidRPr="003C1325">
        <w:rPr>
          <w:color w:val="000000"/>
          <w:sz w:val="28"/>
          <w:szCs w:val="28"/>
        </w:rPr>
        <w:softHyphen/>
        <w:t>но-гуманитарных науках.</w:t>
      </w:r>
    </w:p>
    <w:p w:rsidR="002F7EDC" w:rsidRPr="003C1325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Индивидуальный субъект, его форма существования. Включен</w:t>
      </w:r>
      <w:r w:rsidRPr="003C1325">
        <w:rPr>
          <w:color w:val="000000"/>
          <w:sz w:val="28"/>
          <w:szCs w:val="28"/>
        </w:rPr>
        <w:softHyphen/>
        <w:t>ность сознания субъекта, его системы ценностей и интересов в объект исследования в социально-гуманитарных науках. Личностное неяв</w:t>
      </w:r>
      <w:r w:rsidRPr="003C1325">
        <w:rPr>
          <w:color w:val="000000"/>
          <w:sz w:val="28"/>
          <w:szCs w:val="28"/>
        </w:rPr>
        <w:softHyphen/>
        <w:t>ное знание субъекта.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3C1325">
        <w:rPr>
          <w:color w:val="000000"/>
          <w:sz w:val="28"/>
          <w:szCs w:val="28"/>
        </w:rPr>
        <w:t>Индивидуальное</w:t>
      </w:r>
      <w:proofErr w:type="gramEnd"/>
      <w:r w:rsidRPr="003C1325">
        <w:rPr>
          <w:color w:val="000000"/>
          <w:sz w:val="28"/>
          <w:szCs w:val="28"/>
        </w:rPr>
        <w:t xml:space="preserve"> и коллективное бессознательное в гуманитар</w:t>
      </w:r>
      <w:r w:rsidRPr="003C1325">
        <w:rPr>
          <w:color w:val="000000"/>
          <w:sz w:val="28"/>
          <w:szCs w:val="28"/>
        </w:rPr>
        <w:softHyphen/>
        <w:t>ном познании. Коллективный субъект, его формы существования. Научное сообщество как субъект познания. Коммуникативная рацио</w:t>
      </w:r>
      <w:r w:rsidRPr="003C1325">
        <w:rPr>
          <w:color w:val="000000"/>
          <w:sz w:val="28"/>
          <w:szCs w:val="28"/>
        </w:rPr>
        <w:softHyphen/>
        <w:t xml:space="preserve">нальность. Роль традиций, ценностей, образцов интерпретации и «предрассудков» (Гадамер) в </w:t>
      </w:r>
      <w:proofErr w:type="spellStart"/>
      <w:r w:rsidRPr="003C1325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жсубъектном</w:t>
      </w:r>
      <w:proofErr w:type="spellEnd"/>
      <w:r>
        <w:rPr>
          <w:color w:val="000000"/>
          <w:sz w:val="28"/>
          <w:szCs w:val="28"/>
        </w:rPr>
        <w:t xml:space="preserve"> понимании и </w:t>
      </w:r>
      <w:proofErr w:type="spellStart"/>
      <w:r>
        <w:rPr>
          <w:color w:val="000000"/>
          <w:sz w:val="28"/>
          <w:szCs w:val="28"/>
        </w:rPr>
        <w:t>смысло</w:t>
      </w:r>
      <w:r w:rsidRPr="00AC5CDE">
        <w:rPr>
          <w:color w:val="000000"/>
          <w:sz w:val="28"/>
          <w:szCs w:val="28"/>
        </w:rPr>
        <w:t>-</w:t>
      </w:r>
      <w:r w:rsidRPr="003C1325">
        <w:rPr>
          <w:color w:val="000000"/>
          <w:sz w:val="28"/>
          <w:szCs w:val="28"/>
        </w:rPr>
        <w:t>полагании</w:t>
      </w:r>
      <w:proofErr w:type="spellEnd"/>
      <w:r w:rsidRPr="003C1325">
        <w:rPr>
          <w:color w:val="000000"/>
          <w:sz w:val="28"/>
          <w:szCs w:val="28"/>
        </w:rPr>
        <w:t>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1.10.</w:t>
      </w:r>
      <w:r w:rsidR="002F7EDC" w:rsidRPr="005A102B">
        <w:rPr>
          <w:b/>
          <w:bCs/>
          <w:color w:val="000000"/>
          <w:sz w:val="28"/>
          <w:szCs w:val="28"/>
        </w:rPr>
        <w:t xml:space="preserve"> Аксиология науки. Роль ценностей науки.</w:t>
      </w:r>
      <w:r>
        <w:rPr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Значение ценностей в социально - гуманитарном познании.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И. Кант: диалектика теоретического и практического (нравствен</w:t>
      </w:r>
      <w:r w:rsidRPr="003C1325">
        <w:rPr>
          <w:color w:val="000000"/>
          <w:sz w:val="28"/>
          <w:szCs w:val="28"/>
        </w:rPr>
        <w:softHyphen/>
        <w:t>ного) разума. Методологические функции «</w:t>
      </w:r>
      <w:proofErr w:type="spellStart"/>
      <w:r w:rsidRPr="003C1325">
        <w:rPr>
          <w:color w:val="000000"/>
          <w:sz w:val="28"/>
          <w:szCs w:val="28"/>
        </w:rPr>
        <w:t>предпосылочного</w:t>
      </w:r>
      <w:proofErr w:type="spellEnd"/>
      <w:r w:rsidRPr="003C1325">
        <w:rPr>
          <w:color w:val="000000"/>
          <w:sz w:val="28"/>
          <w:szCs w:val="28"/>
        </w:rPr>
        <w:t xml:space="preserve"> знания» и регулятивных принципов в науке. Явные и неявные ценностные предпосылки как следствия коммуникативности социальных и гума</w:t>
      </w:r>
      <w:r w:rsidRPr="003C1325">
        <w:rPr>
          <w:color w:val="000000"/>
          <w:sz w:val="28"/>
          <w:szCs w:val="28"/>
        </w:rPr>
        <w:softHyphen/>
        <w:t>нитарных наук. Оценочные суждения в науке и необходимость «цен</w:t>
      </w:r>
      <w:r w:rsidRPr="003C1325">
        <w:rPr>
          <w:color w:val="000000"/>
          <w:sz w:val="28"/>
          <w:szCs w:val="28"/>
        </w:rPr>
        <w:softHyphen/>
        <w:t>ностной нейтральности» в социальном исследовании. Принципы «ло</w:t>
      </w:r>
      <w:r w:rsidRPr="003C1325">
        <w:rPr>
          <w:color w:val="000000"/>
          <w:sz w:val="28"/>
          <w:szCs w:val="28"/>
        </w:rPr>
        <w:softHyphen/>
        <w:t>гики социальных наук» К. Поппера. Роль научной картины мира, сти</w:t>
      </w:r>
      <w:r w:rsidRPr="003C1325">
        <w:rPr>
          <w:color w:val="000000"/>
          <w:sz w:val="28"/>
          <w:szCs w:val="28"/>
        </w:rPr>
        <w:softHyphen/>
        <w:t>ля научного познания, философских категорий и принципов, пред</w:t>
      </w:r>
      <w:r w:rsidRPr="003C1325">
        <w:rPr>
          <w:color w:val="000000"/>
          <w:sz w:val="28"/>
          <w:szCs w:val="28"/>
        </w:rPr>
        <w:softHyphen/>
        <w:t>ставлений здравого смысла в исследовательском процессе социально</w:t>
      </w:r>
      <w:r w:rsidRPr="003C1325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-</w:t>
      </w:r>
      <w:r w:rsidRPr="003C1325">
        <w:rPr>
          <w:color w:val="000000"/>
          <w:sz w:val="28"/>
          <w:szCs w:val="28"/>
        </w:rPr>
        <w:t xml:space="preserve">гуманитарных наук. Вненаучные </w:t>
      </w:r>
      <w:r w:rsidRPr="003C1325">
        <w:rPr>
          <w:color w:val="000000"/>
          <w:sz w:val="28"/>
          <w:szCs w:val="28"/>
        </w:rPr>
        <w:lastRenderedPageBreak/>
        <w:t>критерии: принципы красоты и про</w:t>
      </w:r>
      <w:r w:rsidRPr="003C1325">
        <w:rPr>
          <w:color w:val="000000"/>
          <w:sz w:val="28"/>
          <w:szCs w:val="28"/>
        </w:rPr>
        <w:softHyphen/>
        <w:t>стоты в социально-гуманитарном познании.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5A1735" w:rsidRPr="005A1735">
        <w:rPr>
          <w:b/>
          <w:sz w:val="28"/>
          <w:szCs w:val="28"/>
        </w:rPr>
        <w:t>11.</w:t>
      </w:r>
      <w:r w:rsidR="005A1735">
        <w:rPr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Жизнь как категория социально-гуманитарных наук.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Понимание жизни за предела</w:t>
      </w:r>
      <w:r>
        <w:rPr>
          <w:color w:val="000000"/>
          <w:sz w:val="28"/>
          <w:szCs w:val="28"/>
        </w:rPr>
        <w:t>ми ее биологических смыслов. Со</w:t>
      </w:r>
      <w:r w:rsidRPr="003C1325">
        <w:rPr>
          <w:color w:val="000000"/>
          <w:sz w:val="28"/>
          <w:szCs w:val="28"/>
        </w:rPr>
        <w:t>циокультурное и гуманитарное содержание понятия жизни (А. Берг</w:t>
      </w:r>
      <w:r w:rsidRPr="003C1325">
        <w:rPr>
          <w:color w:val="000000"/>
          <w:sz w:val="28"/>
          <w:szCs w:val="28"/>
        </w:rPr>
        <w:softHyphen/>
        <w:t>сон, В. Дильтей, философская антропология). Ограниченность при</w:t>
      </w:r>
      <w:r w:rsidRPr="003C1325">
        <w:rPr>
          <w:color w:val="000000"/>
          <w:sz w:val="28"/>
          <w:szCs w:val="28"/>
        </w:rPr>
        <w:softHyphen/>
        <w:t xml:space="preserve">менения </w:t>
      </w:r>
      <w:proofErr w:type="gramStart"/>
      <w:r w:rsidRPr="003C1325">
        <w:rPr>
          <w:color w:val="000000"/>
          <w:sz w:val="28"/>
          <w:szCs w:val="28"/>
        </w:rPr>
        <w:t>естественно-научных</w:t>
      </w:r>
      <w:proofErr w:type="gramEnd"/>
      <w:r w:rsidRPr="003C1325">
        <w:rPr>
          <w:color w:val="000000"/>
          <w:sz w:val="28"/>
          <w:szCs w:val="28"/>
        </w:rPr>
        <w:t xml:space="preserve"> методов, причинных схем. Познание и «переживание» жизни — основное содержание художественных про</w:t>
      </w:r>
      <w:r w:rsidRPr="003C1325">
        <w:rPr>
          <w:color w:val="000000"/>
          <w:sz w:val="28"/>
          <w:szCs w:val="28"/>
        </w:rPr>
        <w:softHyphen/>
        <w:t>изведений, История — одна из форм проявления жизни, объектива</w:t>
      </w:r>
      <w:r w:rsidRPr="003C1325">
        <w:rPr>
          <w:color w:val="000000"/>
          <w:sz w:val="28"/>
          <w:szCs w:val="28"/>
        </w:rPr>
        <w:softHyphen/>
        <w:t xml:space="preserve">ция жизни во времени, никогда не завершаемое целое (Г. </w:t>
      </w:r>
      <w:proofErr w:type="spellStart"/>
      <w:r w:rsidRPr="003C1325">
        <w:rPr>
          <w:color w:val="000000"/>
          <w:sz w:val="28"/>
          <w:szCs w:val="28"/>
        </w:rPr>
        <w:t>Зиммель</w:t>
      </w:r>
      <w:proofErr w:type="spellEnd"/>
      <w:r w:rsidRPr="003C1325">
        <w:rPr>
          <w:color w:val="000000"/>
          <w:sz w:val="28"/>
          <w:szCs w:val="28"/>
        </w:rPr>
        <w:t xml:space="preserve">, О. Шпенглер, Э. </w:t>
      </w:r>
      <w:proofErr w:type="spellStart"/>
      <w:r w:rsidRPr="003C1325">
        <w:rPr>
          <w:color w:val="000000"/>
          <w:sz w:val="28"/>
          <w:szCs w:val="28"/>
        </w:rPr>
        <w:t>Гуссерль</w:t>
      </w:r>
      <w:proofErr w:type="spellEnd"/>
      <w:r w:rsidRPr="003C1325">
        <w:rPr>
          <w:color w:val="000000"/>
          <w:sz w:val="28"/>
          <w:szCs w:val="28"/>
        </w:rPr>
        <w:t xml:space="preserve"> и др.).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5A1735">
        <w:rPr>
          <w:b/>
          <w:bCs/>
          <w:color w:val="000000"/>
          <w:sz w:val="28"/>
          <w:szCs w:val="28"/>
        </w:rPr>
        <w:t>12.</w:t>
      </w:r>
      <w:r w:rsidR="002F7EDC" w:rsidRPr="005A102B">
        <w:rPr>
          <w:b/>
          <w:bCs/>
          <w:color w:val="000000"/>
          <w:sz w:val="28"/>
          <w:szCs w:val="28"/>
        </w:rPr>
        <w:t xml:space="preserve"> Социальное пространство и социальное время.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Различие времени как параметра физических событий и времени как общего условия и меры становления человеческого бытия, осуще</w:t>
      </w:r>
      <w:r w:rsidRPr="003C1325">
        <w:rPr>
          <w:color w:val="000000"/>
          <w:sz w:val="28"/>
          <w:szCs w:val="28"/>
        </w:rPr>
        <w:softHyphen/>
        <w:t>ствления жизни. Объективное и субъективное время. Социальное и культурно-историческое время. Переосмысление категорий простран</w:t>
      </w:r>
      <w:r w:rsidRPr="003C1325">
        <w:rPr>
          <w:color w:val="000000"/>
          <w:sz w:val="28"/>
          <w:szCs w:val="28"/>
        </w:rPr>
        <w:softHyphen/>
        <w:t>ства и времени в гуманитарном контексте (М.М. Бахтин). Введение по</w:t>
      </w:r>
      <w:r w:rsidRPr="003C1325">
        <w:rPr>
          <w:color w:val="000000"/>
          <w:sz w:val="28"/>
          <w:szCs w:val="28"/>
        </w:rPr>
        <w:softHyphen/>
        <w:t xml:space="preserve">нятия </w:t>
      </w:r>
      <w:proofErr w:type="spellStart"/>
      <w:r w:rsidRPr="003C1325">
        <w:rPr>
          <w:color w:val="000000"/>
          <w:sz w:val="28"/>
          <w:szCs w:val="28"/>
        </w:rPr>
        <w:t>хронотопа</w:t>
      </w:r>
      <w:proofErr w:type="spellEnd"/>
      <w:r w:rsidRPr="003C1325">
        <w:rPr>
          <w:color w:val="000000"/>
          <w:sz w:val="28"/>
          <w:szCs w:val="28"/>
        </w:rPr>
        <w:t xml:space="preserve"> как конкретного единства пространственно-времен</w:t>
      </w:r>
      <w:r w:rsidRPr="003C1325">
        <w:rPr>
          <w:color w:val="000000"/>
          <w:sz w:val="28"/>
          <w:szCs w:val="28"/>
        </w:rPr>
        <w:softHyphen/>
        <w:t>ных характеристик. Особенности «</w:t>
      </w:r>
      <w:proofErr w:type="gramStart"/>
      <w:r w:rsidRPr="003C1325">
        <w:rPr>
          <w:color w:val="000000"/>
          <w:sz w:val="28"/>
          <w:szCs w:val="28"/>
        </w:rPr>
        <w:t>художественного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 w:rsidRPr="003C1325">
        <w:rPr>
          <w:color w:val="000000"/>
          <w:sz w:val="28"/>
          <w:szCs w:val="28"/>
        </w:rPr>
        <w:t>хронотопа</w:t>
      </w:r>
      <w:proofErr w:type="spellEnd"/>
      <w:r w:rsidRPr="003C1325">
        <w:rPr>
          <w:color w:val="000000"/>
          <w:sz w:val="28"/>
          <w:szCs w:val="28"/>
        </w:rPr>
        <w:t>».</w:t>
      </w:r>
    </w:p>
    <w:p w:rsidR="002F7EDC" w:rsidRPr="005A102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5A1735">
        <w:rPr>
          <w:b/>
          <w:bCs/>
          <w:color w:val="000000"/>
          <w:sz w:val="28"/>
          <w:szCs w:val="28"/>
        </w:rPr>
        <w:t>13.</w:t>
      </w:r>
      <w:r w:rsidR="002F7EDC" w:rsidRPr="005A102B">
        <w:rPr>
          <w:b/>
          <w:bCs/>
          <w:color w:val="000000"/>
          <w:sz w:val="28"/>
          <w:szCs w:val="28"/>
        </w:rPr>
        <w:t xml:space="preserve"> Объяснение, понимание и предвидение в социально - гуманитарных науках.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Объяснение и понимание как следствие коммуникативности нау</w:t>
      </w:r>
      <w:r w:rsidRPr="003C1325">
        <w:rPr>
          <w:color w:val="000000"/>
          <w:sz w:val="28"/>
          <w:szCs w:val="28"/>
        </w:rPr>
        <w:softHyphen/>
        <w:t>ки. Природа и типы объяснений. Объяснение — функция теории. По</w:t>
      </w:r>
      <w:r w:rsidRPr="003C1325">
        <w:rPr>
          <w:color w:val="000000"/>
          <w:sz w:val="28"/>
          <w:szCs w:val="28"/>
        </w:rPr>
        <w:softHyphen/>
        <w:t xml:space="preserve">нимание в гуманитарных науках, необходимость обращения к </w:t>
      </w:r>
      <w:proofErr w:type="spellStart"/>
      <w:r w:rsidRPr="003C1325">
        <w:rPr>
          <w:color w:val="000000"/>
          <w:sz w:val="28"/>
          <w:szCs w:val="28"/>
        </w:rPr>
        <w:t>гер-невтике</w:t>
      </w:r>
      <w:proofErr w:type="spellEnd"/>
      <w:r w:rsidRPr="003C1325">
        <w:rPr>
          <w:color w:val="000000"/>
          <w:sz w:val="28"/>
          <w:szCs w:val="28"/>
        </w:rPr>
        <w:t xml:space="preserve"> как «органону наук о духе» (В. Дильтей, Г.-Г. Гадамер). Спе</w:t>
      </w:r>
      <w:r w:rsidRPr="003C1325">
        <w:rPr>
          <w:color w:val="000000"/>
          <w:sz w:val="28"/>
          <w:szCs w:val="28"/>
        </w:rPr>
        <w:softHyphen/>
        <w:t>цифика понимания: не может быть репрезентировано формулами ло</w:t>
      </w:r>
      <w:r w:rsidRPr="003C1325">
        <w:rPr>
          <w:color w:val="000000"/>
          <w:sz w:val="28"/>
          <w:szCs w:val="28"/>
        </w:rPr>
        <w:softHyphen/>
        <w:t>гических операций, требует обращения к целостному человеку, его жизнедеятельности, опыту, языку и истории. Герменевтика — наука о понимании и интерпретации текста. Текст как особая реальность и «единица» методологического и семантического анализа социально</w:t>
      </w:r>
      <w:r w:rsidRPr="003C1325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гуманитарного знания. Язык, «языковые игры», языковая картина мира. Интерпретация как придание смыслов, значений высказывани</w:t>
      </w:r>
      <w:r w:rsidRPr="003C1325">
        <w:rPr>
          <w:color w:val="000000"/>
          <w:sz w:val="28"/>
          <w:szCs w:val="28"/>
        </w:rPr>
        <w:softHyphen/>
      </w:r>
      <w:r w:rsidRPr="003C1325">
        <w:rPr>
          <w:color w:val="000000"/>
          <w:sz w:val="28"/>
          <w:szCs w:val="28"/>
        </w:rPr>
        <w:lastRenderedPageBreak/>
        <w:t>ям, текстам, явлениям и событиям — общенаучный метод и базовая операция социально-гуманитарного познания. Проблема «историче</w:t>
      </w:r>
      <w:r w:rsidRPr="003C1325">
        <w:rPr>
          <w:color w:val="000000"/>
          <w:sz w:val="28"/>
          <w:szCs w:val="28"/>
        </w:rPr>
        <w:softHyphen/>
        <w:t>ской дистанции», «</w:t>
      </w:r>
      <w:proofErr w:type="gramStart"/>
      <w:r w:rsidRPr="003C1325">
        <w:rPr>
          <w:color w:val="000000"/>
          <w:sz w:val="28"/>
          <w:szCs w:val="28"/>
        </w:rPr>
        <w:t>временного</w:t>
      </w:r>
      <w:proofErr w:type="gramEnd"/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отстояния» (Гадамер) в интерпретации и понимании. Объяснение и понимание в социологии, исторической, экономической и юридической науках, психологии, филологии.</w:t>
      </w:r>
    </w:p>
    <w:p w:rsidR="002F7EDC" w:rsidRPr="00C81B4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 w:rsidRPr="00C81B4B">
        <w:rPr>
          <w:b/>
          <w:bCs/>
          <w:color w:val="000000"/>
          <w:sz w:val="28"/>
          <w:szCs w:val="28"/>
        </w:rPr>
        <w:t>14. Истина и сомнение в социально-гуманитарном</w:t>
      </w:r>
      <w:r>
        <w:rPr>
          <w:sz w:val="28"/>
          <w:szCs w:val="28"/>
        </w:rPr>
        <w:t xml:space="preserve"> </w:t>
      </w:r>
      <w:r w:rsidR="002F7EDC" w:rsidRPr="00C81B4B">
        <w:rPr>
          <w:b/>
          <w:bCs/>
          <w:color w:val="000000"/>
          <w:sz w:val="28"/>
          <w:szCs w:val="28"/>
        </w:rPr>
        <w:t>познании.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Вера и знание, д</w:t>
      </w:r>
      <w:r>
        <w:rPr>
          <w:color w:val="000000"/>
          <w:sz w:val="28"/>
          <w:szCs w:val="28"/>
        </w:rPr>
        <w:t xml:space="preserve">остоверность и сомнение, </w:t>
      </w:r>
      <w:proofErr w:type="spellStart"/>
      <w:r>
        <w:rPr>
          <w:color w:val="000000"/>
          <w:sz w:val="28"/>
          <w:szCs w:val="28"/>
        </w:rPr>
        <w:t>укоренё</w:t>
      </w:r>
      <w:r w:rsidRPr="003C1325">
        <w:rPr>
          <w:color w:val="000000"/>
          <w:sz w:val="28"/>
          <w:szCs w:val="28"/>
        </w:rPr>
        <w:t>нность</w:t>
      </w:r>
      <w:proofErr w:type="spellEnd"/>
      <w:r w:rsidRPr="003C1325">
        <w:rPr>
          <w:color w:val="000000"/>
          <w:sz w:val="28"/>
          <w:szCs w:val="28"/>
        </w:rPr>
        <w:t xml:space="preserve"> веры как «формы жизни» (Л. </w:t>
      </w:r>
      <w:proofErr w:type="spellStart"/>
      <w:r w:rsidRPr="003C1325">
        <w:rPr>
          <w:color w:val="000000"/>
          <w:sz w:val="28"/>
          <w:szCs w:val="28"/>
        </w:rPr>
        <w:t>Витгенштейн</w:t>
      </w:r>
      <w:proofErr w:type="spellEnd"/>
      <w:r w:rsidRPr="003C1325">
        <w:rPr>
          <w:color w:val="000000"/>
          <w:sz w:val="28"/>
          <w:szCs w:val="28"/>
        </w:rPr>
        <w:t xml:space="preserve">) в допонятийных структурах. Диалектика веры и сомнения. «Встроенность» субъективной веры во все процессы познания и жизнедеятельности, скрытый, латентный характер верований как эмпирических представлений и суждений. Конструктивная роль веры как условия «бытия среди людей» </w:t>
      </w:r>
      <w:r w:rsidRPr="003C1325">
        <w:rPr>
          <w:color w:val="000000"/>
          <w:sz w:val="28"/>
          <w:szCs w:val="28"/>
          <w:lang w:eastAsia="en-US"/>
        </w:rPr>
        <w:t>(</w:t>
      </w:r>
      <w:r w:rsidRPr="003C1325">
        <w:rPr>
          <w:color w:val="000000"/>
          <w:sz w:val="28"/>
          <w:szCs w:val="28"/>
          <w:lang w:val="en-US" w:eastAsia="en-US"/>
        </w:rPr>
        <w:t>J</w:t>
      </w:r>
      <w:r w:rsidRPr="003C1325">
        <w:rPr>
          <w:rFonts w:eastAsia="MS Mincho"/>
          <w:color w:val="000000"/>
          <w:sz w:val="28"/>
          <w:szCs w:val="28"/>
          <w:lang w:eastAsia="en-US"/>
        </w:rPr>
        <w:t>1</w:t>
      </w:r>
      <w:r w:rsidRPr="003C1325">
        <w:rPr>
          <w:color w:val="000000"/>
          <w:sz w:val="28"/>
          <w:szCs w:val="28"/>
          <w:lang w:eastAsia="en-US"/>
        </w:rPr>
        <w:t>.</w:t>
      </w:r>
      <w:r w:rsidRPr="003C1325">
        <w:rPr>
          <w:color w:val="000000"/>
          <w:sz w:val="28"/>
          <w:szCs w:val="28"/>
        </w:rPr>
        <w:t>Витгенштейн). Вера и верования — обязательные компоненты и ос</w:t>
      </w:r>
      <w:r w:rsidRPr="003C1325">
        <w:rPr>
          <w:color w:val="000000"/>
          <w:sz w:val="28"/>
          <w:szCs w:val="28"/>
        </w:rPr>
        <w:softHyphen/>
        <w:t>нования личностного знания, результат сенсорных процессов, соци</w:t>
      </w:r>
      <w:r w:rsidRPr="003C1325">
        <w:rPr>
          <w:color w:val="000000"/>
          <w:sz w:val="28"/>
          <w:szCs w:val="28"/>
        </w:rPr>
        <w:softHyphen/>
        <w:t>ального опыта, «образцов» и установок, апробированных в культуре. Вера и понимание в контексте коммуникаций. Вера и истина. Разные типы обоснования веры и знания. Совместное рассмотрение веры и истины — традиция, укорененная в европейской философии. «Фило</w:t>
      </w:r>
      <w:r w:rsidRPr="003C1325">
        <w:rPr>
          <w:color w:val="000000"/>
          <w:sz w:val="28"/>
          <w:szCs w:val="28"/>
        </w:rPr>
        <w:softHyphen/>
        <w:t>софская вера» как вера мыслящего человека (К. Ясперс).</w:t>
      </w:r>
    </w:p>
    <w:p w:rsidR="002F7EDC" w:rsidRPr="00C81B4B" w:rsidRDefault="00E51867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 w:rsidRPr="00C81B4B">
        <w:rPr>
          <w:b/>
          <w:bCs/>
          <w:color w:val="000000"/>
          <w:sz w:val="28"/>
          <w:szCs w:val="28"/>
        </w:rPr>
        <w:t>15. Основные исследовательские программы социально-гуманитарных наук.</w:t>
      </w:r>
    </w:p>
    <w:p w:rsidR="002F7EDC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Натуралистическая исследовательская программа. </w:t>
      </w:r>
      <w:proofErr w:type="spellStart"/>
      <w:r w:rsidRPr="003C1325">
        <w:rPr>
          <w:color w:val="000000"/>
          <w:sz w:val="28"/>
          <w:szCs w:val="28"/>
        </w:rPr>
        <w:t>Антинатуралистическая</w:t>
      </w:r>
      <w:proofErr w:type="spellEnd"/>
      <w:r w:rsidRPr="003C1325">
        <w:rPr>
          <w:color w:val="000000"/>
          <w:sz w:val="28"/>
          <w:szCs w:val="28"/>
        </w:rPr>
        <w:t xml:space="preserve"> исследовательская программа. Общенаучное значение </w:t>
      </w:r>
      <w:proofErr w:type="gramStart"/>
      <w:r w:rsidRPr="003C1325">
        <w:rPr>
          <w:color w:val="000000"/>
          <w:sz w:val="28"/>
          <w:szCs w:val="28"/>
        </w:rPr>
        <w:t>натуралистической</w:t>
      </w:r>
      <w:proofErr w:type="gramEnd"/>
      <w:r w:rsidRPr="003C1325">
        <w:rPr>
          <w:color w:val="000000"/>
          <w:sz w:val="28"/>
          <w:szCs w:val="28"/>
        </w:rPr>
        <w:t xml:space="preserve"> и </w:t>
      </w:r>
      <w:proofErr w:type="spellStart"/>
      <w:r w:rsidRPr="003C1325">
        <w:rPr>
          <w:color w:val="000000"/>
          <w:sz w:val="28"/>
          <w:szCs w:val="28"/>
        </w:rPr>
        <w:t>антинатуралистической</w:t>
      </w:r>
      <w:proofErr w:type="spellEnd"/>
      <w:r w:rsidRPr="003C1325">
        <w:rPr>
          <w:color w:val="000000"/>
          <w:sz w:val="28"/>
          <w:szCs w:val="28"/>
        </w:rPr>
        <w:t xml:space="preserve"> исследовательских про</w:t>
      </w:r>
      <w:r w:rsidRPr="003C1325">
        <w:rPr>
          <w:color w:val="000000"/>
          <w:sz w:val="28"/>
          <w:szCs w:val="28"/>
        </w:rPr>
        <w:softHyphen/>
        <w:t xml:space="preserve">грамм. </w:t>
      </w:r>
      <w:proofErr w:type="gramStart"/>
      <w:r w:rsidRPr="003C1325">
        <w:rPr>
          <w:color w:val="000000"/>
          <w:sz w:val="28"/>
          <w:szCs w:val="28"/>
        </w:rPr>
        <w:t>Натуралистическая</w:t>
      </w:r>
      <w:proofErr w:type="gramEnd"/>
      <w:r w:rsidRPr="003C1325">
        <w:rPr>
          <w:color w:val="000000"/>
          <w:sz w:val="28"/>
          <w:szCs w:val="28"/>
        </w:rPr>
        <w:t xml:space="preserve"> и </w:t>
      </w:r>
      <w:proofErr w:type="spellStart"/>
      <w:r w:rsidRPr="003C1325">
        <w:rPr>
          <w:color w:val="000000"/>
          <w:sz w:val="28"/>
          <w:szCs w:val="28"/>
        </w:rPr>
        <w:t>антинатуралистическая</w:t>
      </w:r>
      <w:proofErr w:type="spellEnd"/>
      <w:r w:rsidRPr="003C1325">
        <w:rPr>
          <w:color w:val="000000"/>
          <w:sz w:val="28"/>
          <w:szCs w:val="28"/>
        </w:rPr>
        <w:t xml:space="preserve"> исследователь</w:t>
      </w:r>
      <w:r w:rsidRPr="003C1325">
        <w:rPr>
          <w:color w:val="000000"/>
          <w:sz w:val="28"/>
          <w:szCs w:val="28"/>
        </w:rPr>
        <w:softHyphen/>
        <w:t>ские программы в социологии, исторической, экономической, техни</w:t>
      </w:r>
      <w:r w:rsidRPr="003C1325">
        <w:rPr>
          <w:color w:val="000000"/>
          <w:sz w:val="28"/>
          <w:szCs w:val="28"/>
        </w:rPr>
        <w:softHyphen/>
        <w:t>ческой и юридической науках, психологии, филологии.</w:t>
      </w:r>
    </w:p>
    <w:p w:rsidR="009066E4" w:rsidRDefault="009066E4" w:rsidP="00E51867">
      <w:pPr>
        <w:spacing w:line="360" w:lineRule="auto"/>
        <w:jc w:val="both"/>
        <w:rPr>
          <w:sz w:val="28"/>
          <w:szCs w:val="28"/>
        </w:rPr>
      </w:pPr>
    </w:p>
    <w:p w:rsidR="00DB196F" w:rsidRDefault="00DB196F" w:rsidP="00E51867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DB196F" w:rsidRDefault="00DB196F" w:rsidP="00E51867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2F7EDC" w:rsidRDefault="002F7EDC" w:rsidP="00E51867">
      <w:pPr>
        <w:spacing w:line="360" w:lineRule="auto"/>
        <w:jc w:val="center"/>
        <w:rPr>
          <w:b/>
          <w:bCs/>
          <w:sz w:val="28"/>
          <w:szCs w:val="28"/>
        </w:rPr>
      </w:pPr>
    </w:p>
    <w:p w:rsidR="002F7EDC" w:rsidRDefault="005A1735" w:rsidP="00E5186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</w:t>
      </w:r>
      <w:r w:rsidR="00061948">
        <w:rPr>
          <w:b/>
          <w:bCs/>
          <w:sz w:val="28"/>
          <w:szCs w:val="28"/>
        </w:rPr>
        <w:t>2</w:t>
      </w:r>
      <w:r w:rsidR="002F7EDC" w:rsidRPr="00D25ED9">
        <w:rPr>
          <w:b/>
          <w:bCs/>
          <w:sz w:val="28"/>
          <w:szCs w:val="28"/>
        </w:rPr>
        <w:t>. ИСТОРИЯ ЭКОНОМИКИ И ТЕХНИКИ.</w:t>
      </w:r>
    </w:p>
    <w:p w:rsidR="002F7EDC" w:rsidRPr="008455C4" w:rsidRDefault="00061948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E51867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1</w:t>
      </w:r>
      <w:r w:rsidR="002F7EDC" w:rsidRPr="008455C4">
        <w:rPr>
          <w:b/>
          <w:bCs/>
          <w:color w:val="000000"/>
          <w:sz w:val="28"/>
          <w:szCs w:val="28"/>
        </w:rPr>
        <w:t>. Доиндустриальная экономика.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Азиатский способ производства и античное рабовладение. Фео</w:t>
      </w:r>
      <w:r w:rsidRPr="008455C4">
        <w:rPr>
          <w:color w:val="000000"/>
          <w:sz w:val="28"/>
          <w:szCs w:val="28"/>
        </w:rPr>
        <w:softHyphen/>
        <w:t>дальная система хозяйства. Западноевропейский феодализм. Сельское хозяйство Западной Европы. Средневековый город. Экономические причины и последствия Великих географических открытий. Эконо</w:t>
      </w:r>
      <w:r w:rsidRPr="008455C4">
        <w:rPr>
          <w:color w:val="000000"/>
          <w:sz w:val="28"/>
          <w:szCs w:val="28"/>
        </w:rPr>
        <w:softHyphen/>
        <w:t>мическое развитие Киевской Руси. Особенности феодального хозяй</w:t>
      </w:r>
      <w:r w:rsidRPr="008455C4">
        <w:rPr>
          <w:color w:val="000000"/>
          <w:sz w:val="28"/>
          <w:szCs w:val="28"/>
        </w:rPr>
        <w:softHyphen/>
        <w:t xml:space="preserve">ства России. Мануфактурный период развития. Идеи </w:t>
      </w:r>
      <w:proofErr w:type="spellStart"/>
      <w:r w:rsidRPr="008455C4">
        <w:rPr>
          <w:color w:val="000000"/>
          <w:sz w:val="28"/>
          <w:szCs w:val="28"/>
        </w:rPr>
        <w:t>Ордин-Нащокина</w:t>
      </w:r>
      <w:proofErr w:type="spellEnd"/>
      <w:r w:rsidRPr="008455C4">
        <w:rPr>
          <w:color w:val="000000"/>
          <w:sz w:val="28"/>
          <w:szCs w:val="28"/>
        </w:rPr>
        <w:t xml:space="preserve">, И.Т. </w:t>
      </w:r>
      <w:proofErr w:type="spellStart"/>
      <w:r w:rsidRPr="008455C4">
        <w:rPr>
          <w:color w:val="000000"/>
          <w:sz w:val="28"/>
          <w:szCs w:val="28"/>
        </w:rPr>
        <w:t>Посошкова</w:t>
      </w:r>
      <w:proofErr w:type="spellEnd"/>
      <w:r w:rsidRPr="008455C4">
        <w:rPr>
          <w:color w:val="000000"/>
          <w:sz w:val="28"/>
          <w:szCs w:val="28"/>
        </w:rPr>
        <w:t>. Реформы Петра 1. Роль техники в развитии че</w:t>
      </w:r>
      <w:r w:rsidRPr="008455C4">
        <w:rPr>
          <w:color w:val="000000"/>
          <w:sz w:val="28"/>
          <w:szCs w:val="28"/>
        </w:rPr>
        <w:softHyphen/>
        <w:t>ловечества.</w:t>
      </w:r>
    </w:p>
    <w:p w:rsidR="002F7EDC" w:rsidRPr="008455C4" w:rsidRDefault="00061948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E51867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2</w:t>
      </w:r>
      <w:r w:rsidR="002F7EDC" w:rsidRPr="008455C4">
        <w:rPr>
          <w:b/>
          <w:bCs/>
          <w:color w:val="000000"/>
          <w:sz w:val="28"/>
          <w:szCs w:val="28"/>
        </w:rPr>
        <w:t>. История индустриальной экономики и научно-технического прогресса.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Развитие науки и техники в Европе и мире, предпосылки станов</w:t>
      </w:r>
      <w:r w:rsidRPr="008455C4">
        <w:rPr>
          <w:color w:val="000000"/>
          <w:sz w:val="28"/>
          <w:szCs w:val="28"/>
        </w:rPr>
        <w:softHyphen/>
        <w:t>ления новой модели хозяйственного развития. Первоначальное нако</w:t>
      </w:r>
      <w:r w:rsidRPr="008455C4">
        <w:rPr>
          <w:color w:val="000000"/>
          <w:sz w:val="28"/>
          <w:szCs w:val="28"/>
        </w:rPr>
        <w:softHyphen/>
        <w:t xml:space="preserve">пление капитала в Западной Европе. Переход от </w:t>
      </w:r>
      <w:proofErr w:type="gramStart"/>
      <w:r w:rsidRPr="008455C4">
        <w:rPr>
          <w:color w:val="000000"/>
          <w:sz w:val="28"/>
          <w:szCs w:val="28"/>
        </w:rPr>
        <w:t>феодального</w:t>
      </w:r>
      <w:proofErr w:type="gramEnd"/>
      <w:r w:rsidRPr="008455C4">
        <w:rPr>
          <w:color w:val="000000"/>
          <w:sz w:val="28"/>
          <w:szCs w:val="28"/>
        </w:rPr>
        <w:t xml:space="preserve"> к капи</w:t>
      </w:r>
      <w:r w:rsidRPr="008455C4">
        <w:rPr>
          <w:color w:val="000000"/>
          <w:sz w:val="28"/>
          <w:szCs w:val="28"/>
        </w:rPr>
        <w:softHyphen/>
        <w:t>талистическому хозяйству. Промышленный переворот в Англии. Раз</w:t>
      </w:r>
      <w:r w:rsidRPr="008455C4">
        <w:rPr>
          <w:color w:val="000000"/>
          <w:sz w:val="28"/>
          <w:szCs w:val="28"/>
        </w:rPr>
        <w:softHyphen/>
        <w:t>витие капитализма в Германии, Франции, США. Развитие капитализ</w:t>
      </w:r>
      <w:r w:rsidRPr="008455C4">
        <w:rPr>
          <w:color w:val="000000"/>
          <w:sz w:val="28"/>
          <w:szCs w:val="28"/>
        </w:rPr>
        <w:softHyphen/>
        <w:t>ма в России. Реформы Александра И. Американский и Прусский пути развития капитализма в сельском хозяйстве. Мировая экономика и техника в период перехода к империализму. Особенности американ</w:t>
      </w:r>
      <w:r w:rsidRPr="008455C4">
        <w:rPr>
          <w:color w:val="000000"/>
          <w:sz w:val="28"/>
          <w:szCs w:val="28"/>
        </w:rPr>
        <w:softHyphen/>
        <w:t>ского и японского империализма. Экономика России в период импе</w:t>
      </w:r>
      <w:r w:rsidRPr="008455C4">
        <w:rPr>
          <w:color w:val="000000"/>
          <w:sz w:val="28"/>
          <w:szCs w:val="28"/>
        </w:rPr>
        <w:softHyphen/>
        <w:t>риализма (1900-1917).</w:t>
      </w:r>
    </w:p>
    <w:p w:rsidR="002F7EDC" w:rsidRPr="008455C4" w:rsidRDefault="00061948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E51867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3</w:t>
      </w:r>
      <w:r w:rsidR="002F7EDC" w:rsidRPr="008455C4">
        <w:rPr>
          <w:b/>
          <w:bCs/>
          <w:color w:val="000000"/>
          <w:sz w:val="28"/>
          <w:szCs w:val="28"/>
        </w:rPr>
        <w:t>. Становление регулируемого капитализма.</w:t>
      </w:r>
    </w:p>
    <w:p w:rsidR="002F7EDC" w:rsidRPr="008455C4" w:rsidRDefault="002F7EDC" w:rsidP="00E51867">
      <w:pPr>
        <w:spacing w:line="360" w:lineRule="auto"/>
        <w:ind w:firstLine="708"/>
        <w:jc w:val="both"/>
        <w:rPr>
          <w:sz w:val="28"/>
          <w:szCs w:val="28"/>
        </w:rPr>
      </w:pPr>
      <w:r w:rsidRPr="008455C4">
        <w:rPr>
          <w:color w:val="000000"/>
          <w:sz w:val="28"/>
          <w:szCs w:val="28"/>
        </w:rPr>
        <w:t>Проблема прямого и косвенного регулирования (Н.Д. Кондрать</w:t>
      </w:r>
      <w:r w:rsidRPr="008455C4">
        <w:rPr>
          <w:color w:val="000000"/>
          <w:sz w:val="28"/>
          <w:szCs w:val="28"/>
        </w:rPr>
        <w:softHyphen/>
        <w:t xml:space="preserve">ев, </w:t>
      </w:r>
      <w:proofErr w:type="gramStart"/>
      <w:r w:rsidRPr="008455C4">
        <w:rPr>
          <w:color w:val="000000"/>
          <w:sz w:val="28"/>
          <w:szCs w:val="28"/>
        </w:rPr>
        <w:t>Дж</w:t>
      </w:r>
      <w:proofErr w:type="gramEnd"/>
      <w:r w:rsidRPr="008455C4">
        <w:rPr>
          <w:color w:val="000000"/>
          <w:sz w:val="28"/>
          <w:szCs w:val="28"/>
        </w:rPr>
        <w:t xml:space="preserve">. М. </w:t>
      </w:r>
      <w:proofErr w:type="spellStart"/>
      <w:r w:rsidRPr="008455C4">
        <w:rPr>
          <w:color w:val="000000"/>
          <w:sz w:val="28"/>
          <w:szCs w:val="28"/>
        </w:rPr>
        <w:t>Кейнс</w:t>
      </w:r>
      <w:proofErr w:type="spellEnd"/>
      <w:r w:rsidRPr="008455C4">
        <w:rPr>
          <w:color w:val="000000"/>
          <w:sz w:val="28"/>
          <w:szCs w:val="28"/>
        </w:rPr>
        <w:t>). Эволюция государственного регулирования на За</w:t>
      </w:r>
      <w:r w:rsidRPr="008455C4">
        <w:rPr>
          <w:color w:val="000000"/>
          <w:sz w:val="28"/>
          <w:szCs w:val="28"/>
        </w:rPr>
        <w:softHyphen/>
        <w:t>паде. Новый курс Ф</w:t>
      </w:r>
      <w:r>
        <w:rPr>
          <w:color w:val="000000"/>
          <w:sz w:val="28"/>
          <w:szCs w:val="28"/>
        </w:rPr>
        <w:t xml:space="preserve">. Рузвельта. План экономики </w:t>
      </w:r>
      <w:proofErr w:type="gramStart"/>
      <w:r>
        <w:rPr>
          <w:color w:val="000000"/>
          <w:sz w:val="28"/>
          <w:szCs w:val="28"/>
        </w:rPr>
        <w:t>Дж</w:t>
      </w:r>
      <w:proofErr w:type="gramEnd"/>
      <w:r>
        <w:rPr>
          <w:color w:val="000000"/>
          <w:sz w:val="28"/>
          <w:szCs w:val="28"/>
        </w:rPr>
        <w:t xml:space="preserve">. </w:t>
      </w:r>
      <w:proofErr w:type="spellStart"/>
      <w:r w:rsidRPr="008455C4">
        <w:rPr>
          <w:color w:val="000000"/>
          <w:sz w:val="28"/>
          <w:szCs w:val="28"/>
        </w:rPr>
        <w:t>Мэя</w:t>
      </w:r>
      <w:proofErr w:type="spellEnd"/>
      <w:r w:rsidRPr="008455C4">
        <w:rPr>
          <w:color w:val="000000"/>
          <w:sz w:val="28"/>
          <w:szCs w:val="28"/>
        </w:rPr>
        <w:t>. История развития менеджмента, новых технологий и поколений техники.</w:t>
      </w:r>
    </w:p>
    <w:p w:rsidR="002F7EDC" w:rsidRDefault="002F7EDC" w:rsidP="00E51867">
      <w:pPr>
        <w:spacing w:line="360" w:lineRule="auto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Экономическое развитие США. Промышленные корпорации и финансовые группы. Особенности промышленного развития Англии. Монополии и государственное регулирование. Особенности корпора</w:t>
      </w:r>
      <w:r w:rsidRPr="008455C4">
        <w:rPr>
          <w:color w:val="000000"/>
          <w:sz w:val="28"/>
          <w:szCs w:val="28"/>
        </w:rPr>
        <w:softHyphen/>
        <w:t>ций и финансового капитала Франции. Экономическое развитие Гер</w:t>
      </w:r>
      <w:r w:rsidRPr="008455C4">
        <w:rPr>
          <w:color w:val="000000"/>
          <w:sz w:val="28"/>
          <w:szCs w:val="28"/>
        </w:rPr>
        <w:softHyphen/>
        <w:t xml:space="preserve">мании. Тоталитарная модель </w:t>
      </w:r>
      <w:r w:rsidRPr="008455C4">
        <w:rPr>
          <w:color w:val="000000"/>
          <w:sz w:val="28"/>
          <w:szCs w:val="28"/>
        </w:rPr>
        <w:lastRenderedPageBreak/>
        <w:t>регулируемого капитализма. Экономи</w:t>
      </w:r>
      <w:r w:rsidRPr="008455C4">
        <w:rPr>
          <w:color w:val="000000"/>
          <w:sz w:val="28"/>
          <w:szCs w:val="28"/>
        </w:rPr>
        <w:softHyphen/>
        <w:t>ческое чудо “ФРГ” и его причины. Опыт социального регулирования в развитых странах мира.</w:t>
      </w:r>
    </w:p>
    <w:p w:rsidR="002F7EDC" w:rsidRPr="008455C4" w:rsidRDefault="00061948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E51867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 xml:space="preserve">4. </w:t>
      </w:r>
      <w:r w:rsidR="002F7EDC" w:rsidRPr="008455C4">
        <w:rPr>
          <w:b/>
          <w:bCs/>
          <w:color w:val="000000"/>
          <w:sz w:val="28"/>
          <w:szCs w:val="28"/>
        </w:rPr>
        <w:t xml:space="preserve"> Экономика России в конце XIX - начале XX века.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Капиталистическое развитие России. Сравнение с буржуазными преобразованиями в Англии, Германии, Франции. Дискуссии о роли общины в аграрной эволюции России. Реформы С.Ю. Витте и ГТ.А. Столыпина. Региональная дифференциация аграрной экономики Рос</w:t>
      </w:r>
      <w:r w:rsidRPr="008455C4">
        <w:rPr>
          <w:color w:val="000000"/>
          <w:sz w:val="28"/>
          <w:szCs w:val="28"/>
        </w:rPr>
        <w:softHyphen/>
        <w:t>сии. Особенности империализма в России. Промышленные монопо</w:t>
      </w:r>
      <w:r w:rsidRPr="008455C4">
        <w:rPr>
          <w:color w:val="000000"/>
          <w:sz w:val="28"/>
          <w:szCs w:val="28"/>
        </w:rPr>
        <w:softHyphen/>
        <w:t>лии. Банки и финансовые группы. Промышленный подъем в 1910- 1913 гг. Экономика и техника России в годы I мировой войны.</w:t>
      </w:r>
    </w:p>
    <w:p w:rsidR="002F7EDC" w:rsidRPr="008455C4" w:rsidRDefault="00061948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E51867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5.</w:t>
      </w:r>
      <w:r w:rsidR="002F7EDC" w:rsidRPr="008455C4">
        <w:rPr>
          <w:b/>
          <w:bCs/>
          <w:color w:val="000000"/>
          <w:sz w:val="28"/>
          <w:szCs w:val="28"/>
        </w:rPr>
        <w:t xml:space="preserve"> Экономика СССР.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Хозяйство советского государства в период гражданской войны. Развитие хозяйства на путях новой экономической политики. Торгов</w:t>
      </w:r>
      <w:r w:rsidRPr="008455C4">
        <w:rPr>
          <w:color w:val="000000"/>
          <w:sz w:val="28"/>
          <w:szCs w:val="28"/>
        </w:rPr>
        <w:softHyphen/>
        <w:t>ля и финансы. Успехи НЭПа и причины его свертывания. Социали</w:t>
      </w:r>
      <w:r w:rsidRPr="008455C4">
        <w:rPr>
          <w:color w:val="000000"/>
          <w:sz w:val="28"/>
          <w:szCs w:val="28"/>
        </w:rPr>
        <w:softHyphen/>
        <w:t>стическая индустриализация и коллективизация сельского хозяйства. Успехи и трудности в создании социалистической экономики. Эко</w:t>
      </w:r>
      <w:r w:rsidRPr="008455C4">
        <w:rPr>
          <w:color w:val="000000"/>
          <w:sz w:val="28"/>
          <w:szCs w:val="28"/>
        </w:rPr>
        <w:softHyphen/>
        <w:t>номика СССР в годы Великой Отечественной войны. Развитие на</w:t>
      </w:r>
      <w:r w:rsidRPr="008455C4">
        <w:rPr>
          <w:color w:val="000000"/>
          <w:sz w:val="28"/>
          <w:szCs w:val="28"/>
        </w:rPr>
        <w:softHyphen/>
        <w:t>родного хозяйства в послевоенный период. Реформы Н.Хрущева, А.Косыгина. Причины экономических трудностей, застоя в социаль</w:t>
      </w:r>
      <w:r w:rsidRPr="008455C4">
        <w:rPr>
          <w:color w:val="000000"/>
          <w:sz w:val="28"/>
          <w:szCs w:val="28"/>
        </w:rPr>
        <w:softHyphen/>
        <w:t>но-экономической сфере. Развитие информационных систем и техно</w:t>
      </w:r>
      <w:r w:rsidRPr="008455C4">
        <w:rPr>
          <w:color w:val="000000"/>
          <w:sz w:val="28"/>
          <w:szCs w:val="28"/>
        </w:rPr>
        <w:softHyphen/>
        <w:t>логий. Распад СССР и его экономической системы. Переходная эко</w:t>
      </w:r>
      <w:r w:rsidRPr="008455C4">
        <w:rPr>
          <w:color w:val="000000"/>
          <w:sz w:val="28"/>
          <w:szCs w:val="28"/>
        </w:rPr>
        <w:softHyphen/>
        <w:t>номика России в 1992-2006 гг.</w:t>
      </w:r>
    </w:p>
    <w:p w:rsidR="002F7EDC" w:rsidRPr="008455C4" w:rsidRDefault="00061948" w:rsidP="00E51867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E51867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 xml:space="preserve">6. </w:t>
      </w:r>
      <w:r w:rsidR="002F7EDC" w:rsidRPr="008455C4">
        <w:rPr>
          <w:b/>
          <w:bCs/>
          <w:color w:val="000000"/>
          <w:sz w:val="28"/>
          <w:szCs w:val="28"/>
        </w:rPr>
        <w:t xml:space="preserve"> Постиндустриальное (информационное) общество: проблемы и перспективы.</w:t>
      </w:r>
    </w:p>
    <w:p w:rsidR="002F7EDC" w:rsidRDefault="002F7EDC" w:rsidP="00E518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Интернационализация хозяйственной деятельности и экономиче</w:t>
      </w:r>
      <w:r w:rsidRPr="008455C4">
        <w:rPr>
          <w:color w:val="000000"/>
          <w:sz w:val="28"/>
          <w:szCs w:val="28"/>
        </w:rPr>
        <w:softHyphen/>
        <w:t>ская интеграция. Экономические проблемы США, лидера мировой экономики. Проблемы и перспективы развития экономики Европы. Латинская Америка, формирование индустриального общества. Со</w:t>
      </w:r>
      <w:r w:rsidRPr="008455C4">
        <w:rPr>
          <w:color w:val="000000"/>
          <w:sz w:val="28"/>
          <w:szCs w:val="28"/>
        </w:rPr>
        <w:softHyphen/>
        <w:t>стояние и персп</w:t>
      </w:r>
      <w:r>
        <w:rPr>
          <w:color w:val="000000"/>
          <w:sz w:val="28"/>
          <w:szCs w:val="28"/>
        </w:rPr>
        <w:t>ективы экономики стран азиатско</w:t>
      </w:r>
      <w:r w:rsidRPr="008455C4">
        <w:rPr>
          <w:color w:val="000000"/>
          <w:sz w:val="28"/>
          <w:szCs w:val="28"/>
        </w:rPr>
        <w:t>-тихоокеанского региона. Тенденции развития мировой экономики в XXI веке. Про</w:t>
      </w:r>
      <w:r w:rsidRPr="008455C4">
        <w:rPr>
          <w:color w:val="000000"/>
          <w:sz w:val="28"/>
          <w:szCs w:val="28"/>
        </w:rPr>
        <w:softHyphen/>
        <w:t>блемы информационного общества, развития технологий и техники.</w:t>
      </w:r>
    </w:p>
    <w:p w:rsidR="00061948" w:rsidRDefault="00061948" w:rsidP="00061948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РАЗДЕЛ 3.</w:t>
      </w:r>
      <w:r w:rsidRPr="003C1325">
        <w:rPr>
          <w:b/>
          <w:bCs/>
          <w:color w:val="000000"/>
          <w:sz w:val="28"/>
          <w:szCs w:val="28"/>
        </w:rPr>
        <w:t xml:space="preserve"> ОСНОВЫ ФИЛОСОФИИ ТЕХНИКИ И ТЕХНИЧЕСКИХ НАУК.</w:t>
      </w:r>
    </w:p>
    <w:p w:rsidR="00061948" w:rsidRPr="00D25ED9" w:rsidRDefault="00061948" w:rsidP="00061948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</w:t>
      </w:r>
      <w:r w:rsidRPr="00D25ED9">
        <w:rPr>
          <w:b/>
          <w:bCs/>
          <w:color w:val="000000"/>
          <w:sz w:val="28"/>
          <w:szCs w:val="28"/>
        </w:rPr>
        <w:t>. Философия техники как особенный вид рефлексии</w:t>
      </w:r>
      <w:r>
        <w:rPr>
          <w:b/>
          <w:bCs/>
          <w:color w:val="000000"/>
          <w:sz w:val="28"/>
          <w:szCs w:val="28"/>
        </w:rPr>
        <w:t xml:space="preserve"> </w:t>
      </w:r>
      <w:r w:rsidRPr="00D25ED9">
        <w:rPr>
          <w:b/>
          <w:bCs/>
          <w:color w:val="000000"/>
          <w:sz w:val="28"/>
          <w:szCs w:val="28"/>
        </w:rPr>
        <w:t>над техникой и раздел философского знания.</w:t>
      </w:r>
    </w:p>
    <w:p w:rsidR="00061948" w:rsidRDefault="00061948" w:rsidP="0006194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Специфика философского осмысления техники. Предмет фило</w:t>
      </w:r>
      <w:r w:rsidRPr="003C1325">
        <w:rPr>
          <w:color w:val="000000"/>
          <w:sz w:val="28"/>
          <w:szCs w:val="28"/>
        </w:rPr>
        <w:softHyphen/>
        <w:t xml:space="preserve">софии техники, ее основные формы и задачи. История формирования философии техники. Основные направления современной философии техники. Культурологический подход к изучению генезиса техники, образцы техники в истории культуры. Пути преодоления кризиса техногенной цивилизации, техника и окружающая среда, </w:t>
      </w:r>
      <w:proofErr w:type="spellStart"/>
      <w:r w:rsidRPr="003C1325">
        <w:rPr>
          <w:color w:val="000000"/>
          <w:sz w:val="28"/>
          <w:szCs w:val="28"/>
        </w:rPr>
        <w:t>техносфера</w:t>
      </w:r>
      <w:proofErr w:type="spellEnd"/>
      <w:r w:rsidRPr="003C1325">
        <w:rPr>
          <w:color w:val="000000"/>
          <w:sz w:val="28"/>
          <w:szCs w:val="28"/>
        </w:rPr>
        <w:t xml:space="preserve"> и биосфера.</w:t>
      </w:r>
    </w:p>
    <w:p w:rsidR="00061948" w:rsidRPr="00D25ED9" w:rsidRDefault="00061948" w:rsidP="00061948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 </w:t>
      </w:r>
      <w:r w:rsidRPr="00D25ED9">
        <w:rPr>
          <w:b/>
          <w:bCs/>
          <w:color w:val="000000"/>
          <w:sz w:val="28"/>
          <w:szCs w:val="28"/>
        </w:rPr>
        <w:t xml:space="preserve"> Роль принципа деятельности в осмыслении тех</w:t>
      </w:r>
      <w:r w:rsidRPr="00D25ED9">
        <w:rPr>
          <w:b/>
          <w:bCs/>
          <w:color w:val="000000"/>
          <w:sz w:val="28"/>
          <w:szCs w:val="28"/>
        </w:rPr>
        <w:softHyphen/>
        <w:t>ники.</w:t>
      </w:r>
    </w:p>
    <w:p w:rsidR="00061948" w:rsidRPr="003C1325" w:rsidRDefault="00061948" w:rsidP="00061948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Философский принцип деятельности и его значения для понима</w:t>
      </w:r>
      <w:r w:rsidRPr="003C1325">
        <w:rPr>
          <w:color w:val="000000"/>
          <w:sz w:val="28"/>
          <w:szCs w:val="28"/>
        </w:rPr>
        <w:softHyphen/>
        <w:t>ния техники. Роль орудий в истории развития человечества. Филосо</w:t>
      </w:r>
      <w:r w:rsidRPr="003C1325">
        <w:rPr>
          <w:color w:val="000000"/>
          <w:sz w:val="28"/>
          <w:szCs w:val="28"/>
        </w:rPr>
        <w:softHyphen/>
        <w:t>фия техники как теория технической деятельности.</w:t>
      </w:r>
    </w:p>
    <w:p w:rsidR="00061948" w:rsidRDefault="00061948" w:rsidP="00061948">
      <w:pPr>
        <w:spacing w:line="360" w:lineRule="auto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Выделение макро - и микроструктур деятельности при исследо</w:t>
      </w:r>
      <w:r w:rsidRPr="003C1325">
        <w:rPr>
          <w:color w:val="000000"/>
          <w:sz w:val="28"/>
          <w:szCs w:val="28"/>
        </w:rPr>
        <w:softHyphen/>
        <w:t xml:space="preserve">вании </w:t>
      </w:r>
      <w:proofErr w:type="spellStart"/>
      <w:proofErr w:type="gramStart"/>
      <w:r w:rsidRPr="003C1325">
        <w:rPr>
          <w:color w:val="000000"/>
          <w:sz w:val="28"/>
          <w:szCs w:val="28"/>
        </w:rPr>
        <w:t>человеко</w:t>
      </w:r>
      <w:proofErr w:type="spellEnd"/>
      <w:r w:rsidRPr="003C1325">
        <w:rPr>
          <w:color w:val="000000"/>
          <w:sz w:val="28"/>
          <w:szCs w:val="28"/>
        </w:rPr>
        <w:t xml:space="preserve"> - машинных</w:t>
      </w:r>
      <w:proofErr w:type="gramEnd"/>
      <w:r w:rsidRPr="003C1325">
        <w:rPr>
          <w:color w:val="000000"/>
          <w:sz w:val="28"/>
          <w:szCs w:val="28"/>
        </w:rPr>
        <w:t xml:space="preserve"> систем. Объектная структура техниче</w:t>
      </w:r>
      <w:r w:rsidRPr="003C1325">
        <w:rPr>
          <w:color w:val="000000"/>
          <w:sz w:val="28"/>
          <w:szCs w:val="28"/>
        </w:rPr>
        <w:softHyphen/>
        <w:t>ской деятельности. Организационная структура технической деятель</w:t>
      </w:r>
      <w:r w:rsidRPr="003C1325">
        <w:rPr>
          <w:color w:val="000000"/>
          <w:sz w:val="28"/>
          <w:szCs w:val="28"/>
        </w:rPr>
        <w:softHyphen/>
        <w:t>ности. Основные этапы и фазы технической деятельности.</w:t>
      </w:r>
    </w:p>
    <w:p w:rsidR="00061948" w:rsidRPr="00D25ED9" w:rsidRDefault="00061948" w:rsidP="00061948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3.3. </w:t>
      </w:r>
      <w:r w:rsidRPr="00D25ED9">
        <w:rPr>
          <w:b/>
          <w:bCs/>
          <w:color w:val="000000"/>
          <w:sz w:val="28"/>
          <w:szCs w:val="28"/>
        </w:rPr>
        <w:t xml:space="preserve"> Методология и история технических наук.</w:t>
      </w:r>
    </w:p>
    <w:p w:rsidR="00061948" w:rsidRPr="003C1325" w:rsidRDefault="00061948" w:rsidP="00061948">
      <w:pPr>
        <w:spacing w:line="360" w:lineRule="auto"/>
        <w:ind w:firstLine="708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Особенности теоретико-методологического синтеза знаний в тех</w:t>
      </w:r>
      <w:r w:rsidRPr="003C1325">
        <w:rPr>
          <w:color w:val="000000"/>
          <w:sz w:val="28"/>
          <w:szCs w:val="28"/>
        </w:rPr>
        <w:softHyphen/>
        <w:t>нических науках. Основные этапы формирования технической тео</w:t>
      </w:r>
      <w:r w:rsidRPr="003C1325">
        <w:rPr>
          <w:color w:val="000000"/>
          <w:sz w:val="28"/>
          <w:szCs w:val="28"/>
        </w:rPr>
        <w:softHyphen/>
        <w:t>рии. Роль инженерной практики в становлении технических наук. Различия современных и классических научно-технических дисцип</w:t>
      </w:r>
      <w:r w:rsidRPr="003C1325">
        <w:rPr>
          <w:color w:val="000000"/>
          <w:sz w:val="28"/>
          <w:szCs w:val="28"/>
        </w:rPr>
        <w:softHyphen/>
        <w:t>лин.</w:t>
      </w:r>
    </w:p>
    <w:p w:rsidR="00061948" w:rsidRDefault="00061948" w:rsidP="00061948">
      <w:pPr>
        <w:spacing w:line="360" w:lineRule="auto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Усиление теоретического изменения техники и развития нового пути математизации науки за счет применения информационных и компьютерных технологий. Роль методологии социально</w:t>
      </w:r>
      <w:r w:rsidRPr="003C1325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гуманитарных дисциплин в современной технике и технической нау</w:t>
      </w:r>
      <w:r w:rsidRPr="003C1325">
        <w:rPr>
          <w:color w:val="000000"/>
          <w:sz w:val="28"/>
          <w:szCs w:val="28"/>
        </w:rPr>
        <w:softHyphen/>
        <w:t>ке.</w:t>
      </w:r>
    </w:p>
    <w:p w:rsidR="00061948" w:rsidRPr="00D25ED9" w:rsidRDefault="00061948" w:rsidP="00061948">
      <w:pPr>
        <w:spacing w:line="360" w:lineRule="auto"/>
        <w:rPr>
          <w:sz w:val="28"/>
          <w:szCs w:val="28"/>
        </w:rPr>
      </w:pPr>
      <w:bookmarkStart w:id="1" w:name="bookmark2"/>
      <w:r>
        <w:rPr>
          <w:b/>
          <w:bCs/>
          <w:color w:val="000000"/>
          <w:sz w:val="28"/>
          <w:szCs w:val="28"/>
        </w:rPr>
        <w:t>3.4.</w:t>
      </w:r>
      <w:r w:rsidRPr="00D25ED9">
        <w:rPr>
          <w:b/>
          <w:bCs/>
          <w:color w:val="000000"/>
          <w:sz w:val="28"/>
          <w:szCs w:val="28"/>
        </w:rPr>
        <w:t xml:space="preserve"> Социальная оценка техники как «прикладная» философия техники.</w:t>
      </w:r>
      <w:bookmarkEnd w:id="1"/>
    </w:p>
    <w:p w:rsidR="00061948" w:rsidRDefault="00061948" w:rsidP="0006194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Проблема комплексной оценки и прогнозирования последствий техники. Системный анализ как историческая предпосылка и инстру</w:t>
      </w:r>
      <w:r w:rsidRPr="003C1325">
        <w:rPr>
          <w:color w:val="000000"/>
          <w:sz w:val="28"/>
          <w:szCs w:val="28"/>
        </w:rPr>
        <w:softHyphen/>
        <w:t xml:space="preserve">менты </w:t>
      </w:r>
      <w:r w:rsidRPr="003C1325">
        <w:rPr>
          <w:color w:val="000000"/>
          <w:sz w:val="28"/>
          <w:szCs w:val="28"/>
        </w:rPr>
        <w:lastRenderedPageBreak/>
        <w:t xml:space="preserve">оценки техники. Научно-техническая политика и проблема управления научно-техническим прогрессом общества. </w:t>
      </w:r>
      <w:r>
        <w:rPr>
          <w:color w:val="000000"/>
          <w:sz w:val="28"/>
          <w:szCs w:val="28"/>
        </w:rPr>
        <w:t>К</w:t>
      </w:r>
      <w:r w:rsidRPr="003C1325">
        <w:rPr>
          <w:color w:val="000000"/>
          <w:sz w:val="28"/>
          <w:szCs w:val="28"/>
        </w:rPr>
        <w:t>ритика техники, критика технократии. Новое понимание НТП в концеп</w:t>
      </w:r>
      <w:r w:rsidRPr="003C1325">
        <w:rPr>
          <w:color w:val="000000"/>
          <w:sz w:val="28"/>
          <w:szCs w:val="28"/>
        </w:rPr>
        <w:softHyphen/>
        <w:t>ции устойчивого развития.</w:t>
      </w:r>
    </w:p>
    <w:p w:rsidR="00DB196F" w:rsidRDefault="00DB196F" w:rsidP="00DB196F">
      <w:pPr>
        <w:tabs>
          <w:tab w:val="left" w:pos="709"/>
        </w:tabs>
        <w:spacing w:after="200" w:line="360" w:lineRule="auto"/>
        <w:ind w:left="360"/>
        <w:jc w:val="center"/>
        <w:rPr>
          <w:b/>
          <w:bCs/>
          <w:sz w:val="28"/>
          <w:szCs w:val="28"/>
        </w:rPr>
      </w:pPr>
    </w:p>
    <w:p w:rsidR="00DB196F" w:rsidRPr="00D04A88" w:rsidRDefault="00DB196F" w:rsidP="00DB196F">
      <w:pPr>
        <w:tabs>
          <w:tab w:val="left" w:pos="709"/>
        </w:tabs>
        <w:spacing w:after="200" w:line="360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D04A88">
        <w:rPr>
          <w:b/>
          <w:bCs/>
          <w:sz w:val="28"/>
          <w:szCs w:val="28"/>
        </w:rPr>
        <w:t>ВОПРОСЫ К КАНДИДАТСКОМУ ЭКЗАМЕНУ</w:t>
      </w:r>
    </w:p>
    <w:p w:rsidR="00DB196F" w:rsidRDefault="00DB196F" w:rsidP="00DB196F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Вопросы</w:t>
      </w:r>
      <w:r w:rsidRPr="00EE44F5">
        <w:rPr>
          <w:b/>
          <w:color w:val="000000"/>
          <w:sz w:val="28"/>
          <w:szCs w:val="28"/>
        </w:rPr>
        <w:t xml:space="preserve"> к кандидатскому экзамену</w:t>
      </w:r>
      <w:r>
        <w:rPr>
          <w:b/>
          <w:color w:val="000000"/>
          <w:sz w:val="28"/>
          <w:szCs w:val="28"/>
        </w:rPr>
        <w:t xml:space="preserve"> по разделу 1</w:t>
      </w:r>
      <w:r w:rsidRPr="00EE44F5">
        <w:rPr>
          <w:b/>
          <w:color w:val="000000"/>
          <w:sz w:val="28"/>
          <w:szCs w:val="28"/>
        </w:rPr>
        <w:t>:</w:t>
      </w:r>
      <w:r w:rsidR="000D2CA3">
        <w:rPr>
          <w:b/>
          <w:color w:val="000000"/>
          <w:sz w:val="28"/>
          <w:szCs w:val="28"/>
        </w:rPr>
        <w:t xml:space="preserve"> 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Понятие науки.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Позитивистская концепция соотношения философии и науки.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Концепция научного познания О. Конта, </w:t>
      </w:r>
      <w:proofErr w:type="gramStart"/>
      <w:r w:rsidRPr="009066E4">
        <w:rPr>
          <w:sz w:val="28"/>
          <w:szCs w:val="28"/>
        </w:rPr>
        <w:t>Дж</w:t>
      </w:r>
      <w:proofErr w:type="gramEnd"/>
      <w:r w:rsidRPr="009066E4">
        <w:rPr>
          <w:sz w:val="28"/>
          <w:szCs w:val="28"/>
        </w:rPr>
        <w:t>. Ст. Милля и Г. Спенсера.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Позитивистский подход к проблеме систематизации знаний и классификации наук.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Общая характеристика основных этапов развития философии науки.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Проблема обоснования фундаментальных понятий и принципов науки в эмпириокритицизме.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Критика эмпириокритицизма. Проблема преодоления наивно-реалистической гносеологии.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Становление неопозитивистской методологии. Логический атомизм.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Неопозитивистская концепция </w:t>
      </w:r>
      <w:proofErr w:type="gramStart"/>
      <w:r w:rsidRPr="009066E4">
        <w:rPr>
          <w:sz w:val="28"/>
          <w:szCs w:val="28"/>
        </w:rPr>
        <w:t>эмпирического</w:t>
      </w:r>
      <w:proofErr w:type="gramEnd"/>
      <w:r w:rsidRPr="009066E4">
        <w:rPr>
          <w:sz w:val="28"/>
          <w:szCs w:val="28"/>
        </w:rPr>
        <w:t xml:space="preserve"> и теоретического. Принцип верификации.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Критический рационализм К. Поппера.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Концепция исследовательских программ И. </w:t>
      </w:r>
      <w:proofErr w:type="spellStart"/>
      <w:r w:rsidRPr="009066E4">
        <w:rPr>
          <w:sz w:val="28"/>
          <w:szCs w:val="28"/>
        </w:rPr>
        <w:t>Лакатоса</w:t>
      </w:r>
      <w:proofErr w:type="spellEnd"/>
      <w:r w:rsidRPr="009066E4">
        <w:rPr>
          <w:sz w:val="28"/>
          <w:szCs w:val="28"/>
        </w:rPr>
        <w:t>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Концепция исторической динамики науки Т.Куна.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Анархистская эпистемология П. </w:t>
      </w:r>
      <w:proofErr w:type="spellStart"/>
      <w:r w:rsidRPr="009066E4">
        <w:rPr>
          <w:sz w:val="28"/>
          <w:szCs w:val="28"/>
        </w:rPr>
        <w:t>Фейерабенда</w:t>
      </w:r>
      <w:proofErr w:type="spellEnd"/>
      <w:r w:rsidRPr="009066E4">
        <w:rPr>
          <w:sz w:val="28"/>
          <w:szCs w:val="28"/>
        </w:rPr>
        <w:t>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Отечественная философия науки во второй половине </w:t>
      </w:r>
      <w:r w:rsidRPr="009066E4">
        <w:rPr>
          <w:sz w:val="28"/>
          <w:szCs w:val="28"/>
          <w:lang w:val="en-US"/>
        </w:rPr>
        <w:t>XX</w:t>
      </w:r>
      <w:r w:rsidRPr="009066E4">
        <w:rPr>
          <w:sz w:val="28"/>
          <w:szCs w:val="28"/>
        </w:rPr>
        <w:t xml:space="preserve"> века.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Основные направления развития отечественной философии науки.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Эмпирические и теоретические уровни научного исследования.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Структура эмпирического исследования.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Структура теоретического исследования. 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Духовная революция античности. Становление математики.</w:t>
      </w:r>
    </w:p>
    <w:p w:rsidR="00DB196F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lastRenderedPageBreak/>
        <w:t>Возникновение естествознания.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Формирование методологии опытной науки Ф. Бэкон: «Новый органон».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Основные определения механической концепции объяснения материального мира в работе И. Ньютона. Математические начала натуральной философии.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Время, пространство, место, движение И. Ньютон: «Математические начала натуральной философии».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Уровни познания И. Кант: «Критика чистого разума».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Математика, естествознание, космология в «Критике чистого разума»  И.Конта.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Сознание и самосознание в работе Г. Гегеля «Феноменология духа».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Феноменологический метод Э. </w:t>
      </w:r>
      <w:proofErr w:type="spellStart"/>
      <w:r w:rsidRPr="009066E4">
        <w:rPr>
          <w:sz w:val="28"/>
          <w:szCs w:val="28"/>
        </w:rPr>
        <w:t>Гуссерля</w:t>
      </w:r>
      <w:proofErr w:type="spellEnd"/>
      <w:r w:rsidRPr="009066E4">
        <w:rPr>
          <w:sz w:val="28"/>
          <w:szCs w:val="28"/>
        </w:rPr>
        <w:t>: «Логические следования».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Работа М. </w:t>
      </w:r>
      <w:proofErr w:type="spellStart"/>
      <w:r w:rsidRPr="009066E4">
        <w:rPr>
          <w:sz w:val="28"/>
          <w:szCs w:val="28"/>
        </w:rPr>
        <w:t>Хайдегера</w:t>
      </w:r>
      <w:proofErr w:type="spellEnd"/>
      <w:r w:rsidRPr="009066E4">
        <w:rPr>
          <w:sz w:val="28"/>
          <w:szCs w:val="28"/>
        </w:rPr>
        <w:t xml:space="preserve"> «Бытие и время».</w:t>
      </w:r>
    </w:p>
    <w:p w:rsidR="00DB196F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Методология в научном познании. Г. Гадамер: «Истина и метод».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Способ бытия человека. М.М. Бахтин: «К философии поступка».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Роль науки и техники в развитии общества. К. Ясперс: «Смысл и назначение истории».</w:t>
      </w:r>
    </w:p>
    <w:p w:rsidR="00DB196F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Роль философии в цивилизационном развитии общества. А.Уайтхед: «Приключения идей».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Критический рационализм К. Поппера в работе «Логика и рост научного знания».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Проблема научной революции в работе  Т. Куна: «Структура научных революций».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Методология научного познания в работе И. </w:t>
      </w:r>
      <w:proofErr w:type="spellStart"/>
      <w:r w:rsidRPr="009066E4">
        <w:rPr>
          <w:sz w:val="28"/>
          <w:szCs w:val="28"/>
        </w:rPr>
        <w:t>Лакатоса</w:t>
      </w:r>
      <w:proofErr w:type="spellEnd"/>
      <w:proofErr w:type="gramStart"/>
      <w:r w:rsidRPr="009066E4">
        <w:rPr>
          <w:sz w:val="28"/>
          <w:szCs w:val="28"/>
        </w:rPr>
        <w:t xml:space="preserve"> :</w:t>
      </w:r>
      <w:proofErr w:type="gramEnd"/>
      <w:r w:rsidRPr="009066E4">
        <w:rPr>
          <w:sz w:val="28"/>
          <w:szCs w:val="28"/>
        </w:rPr>
        <w:t xml:space="preserve"> «Фальсификация и методология научно-исследовательских программ».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Коммуникативная рациональность и нравственность в науке. Ю. </w:t>
      </w:r>
      <w:proofErr w:type="spellStart"/>
      <w:r w:rsidRPr="009066E4">
        <w:rPr>
          <w:sz w:val="28"/>
          <w:szCs w:val="28"/>
        </w:rPr>
        <w:t>Хабермас</w:t>
      </w:r>
      <w:proofErr w:type="spellEnd"/>
      <w:r w:rsidRPr="009066E4">
        <w:rPr>
          <w:sz w:val="28"/>
          <w:szCs w:val="28"/>
        </w:rPr>
        <w:t>: «Моральное сознание и коммуникативное действие».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>Работа М. Вебера: «Протестантская этика и дух капитализма».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lastRenderedPageBreak/>
        <w:t xml:space="preserve">Концепция неявного знания. М. </w:t>
      </w:r>
      <w:proofErr w:type="spellStart"/>
      <w:r w:rsidRPr="009066E4">
        <w:rPr>
          <w:sz w:val="28"/>
          <w:szCs w:val="28"/>
        </w:rPr>
        <w:t>Полани</w:t>
      </w:r>
      <w:proofErr w:type="spellEnd"/>
      <w:r w:rsidRPr="009066E4">
        <w:rPr>
          <w:sz w:val="28"/>
          <w:szCs w:val="28"/>
        </w:rPr>
        <w:t xml:space="preserve">: «Личностное знание на пути к </w:t>
      </w:r>
      <w:proofErr w:type="spellStart"/>
      <w:r w:rsidRPr="009066E4">
        <w:rPr>
          <w:sz w:val="28"/>
          <w:szCs w:val="28"/>
        </w:rPr>
        <w:t>посткритической</w:t>
      </w:r>
      <w:proofErr w:type="spellEnd"/>
      <w:r w:rsidRPr="009066E4">
        <w:rPr>
          <w:sz w:val="28"/>
          <w:szCs w:val="28"/>
        </w:rPr>
        <w:t xml:space="preserve"> философии».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Анархистская эпистемология П. </w:t>
      </w:r>
      <w:proofErr w:type="spellStart"/>
      <w:r w:rsidRPr="009066E4">
        <w:rPr>
          <w:sz w:val="28"/>
          <w:szCs w:val="28"/>
        </w:rPr>
        <w:t>Фейерабенда</w:t>
      </w:r>
      <w:proofErr w:type="spellEnd"/>
      <w:r w:rsidRPr="009066E4">
        <w:rPr>
          <w:sz w:val="28"/>
          <w:szCs w:val="28"/>
        </w:rPr>
        <w:t xml:space="preserve"> по работе «Против методологического принуждения».</w:t>
      </w:r>
    </w:p>
    <w:p w:rsidR="00DB196F" w:rsidRPr="009066E4" w:rsidRDefault="00DB196F" w:rsidP="00DB196F">
      <w:pPr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066E4">
        <w:rPr>
          <w:sz w:val="28"/>
          <w:szCs w:val="28"/>
        </w:rPr>
        <w:t xml:space="preserve">Три волны в развитии науки. Э. </w:t>
      </w:r>
      <w:proofErr w:type="spellStart"/>
      <w:r w:rsidRPr="009066E4">
        <w:rPr>
          <w:sz w:val="28"/>
          <w:szCs w:val="28"/>
        </w:rPr>
        <w:t>Торфлер</w:t>
      </w:r>
      <w:proofErr w:type="spellEnd"/>
      <w:r w:rsidRPr="009066E4">
        <w:rPr>
          <w:sz w:val="28"/>
          <w:szCs w:val="28"/>
        </w:rPr>
        <w:t>: «Шок будущего».</w:t>
      </w:r>
    </w:p>
    <w:p w:rsidR="0066042C" w:rsidRDefault="0066042C" w:rsidP="00E51867">
      <w:pPr>
        <w:spacing w:line="360" w:lineRule="auto"/>
        <w:jc w:val="both"/>
        <w:rPr>
          <w:color w:val="000000"/>
          <w:sz w:val="28"/>
          <w:szCs w:val="28"/>
        </w:rPr>
      </w:pPr>
    </w:p>
    <w:p w:rsidR="00DB196F" w:rsidRPr="00EE44F5" w:rsidRDefault="00DB196F" w:rsidP="00DB196F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061948">
        <w:rPr>
          <w:b/>
          <w:color w:val="000000"/>
          <w:sz w:val="28"/>
          <w:szCs w:val="28"/>
        </w:rPr>
        <w:t>Перечень вопросов к кандидатскому экзамену</w:t>
      </w:r>
      <w:r w:rsidR="00712BF3" w:rsidRPr="00061948">
        <w:rPr>
          <w:b/>
          <w:color w:val="000000"/>
          <w:sz w:val="28"/>
          <w:szCs w:val="28"/>
        </w:rPr>
        <w:t xml:space="preserve"> по раздел</w:t>
      </w:r>
      <w:r w:rsidR="00061948" w:rsidRPr="00061948">
        <w:rPr>
          <w:b/>
          <w:color w:val="000000"/>
          <w:sz w:val="28"/>
          <w:szCs w:val="28"/>
        </w:rPr>
        <w:t>ам 2-3: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Традиционная и техногенная цивилизация.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 xml:space="preserve">Формирование технических наук. 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Специфика философского осмысления техники.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Философия техники о роли техники в жизни человечества.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Предмет и объект философии техники.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Сущность техники.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Проблема различения «технического» и «нетехнического».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 xml:space="preserve">Генезис техники и технического знания. 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Предпосылки развития техники в средние века и эпоху возрождения.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Взаимосвязь науки и техники в Новое время.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Образы техники в современной культуре.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Роль философского принципа деятельности в осмыслении техники.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Философия техники как теория технической деятельности.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Принцип исторического рассмотрения взаимосвязи философии техники и философии науки.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«Естественное» и «искусственное», наука и техника.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Становление и развитие информационных технологий в России.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Развитие НТП в России и его влияние на качество техники, технологий.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 xml:space="preserve">Промышленные перевороты, его содержание. </w:t>
      </w:r>
    </w:p>
    <w:p w:rsidR="00DB196F" w:rsidRPr="006932A3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932A3">
        <w:rPr>
          <w:sz w:val="28"/>
          <w:szCs w:val="28"/>
        </w:rPr>
        <w:t>Технологическая революция, ее содержание.</w:t>
      </w:r>
    </w:p>
    <w:p w:rsidR="00DB196F" w:rsidRPr="00FF1E76" w:rsidRDefault="00DB196F" w:rsidP="00DB196F">
      <w:pPr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Характеристика постиндустриальной экономики.</w:t>
      </w:r>
    </w:p>
    <w:p w:rsidR="00DB196F" w:rsidRDefault="00DB196F" w:rsidP="00E51867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DB196F" w:rsidRDefault="00DB196F" w:rsidP="00E51867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DB196F" w:rsidRDefault="00DB196F" w:rsidP="00DB196F">
      <w:pPr>
        <w:pStyle w:val="a6"/>
        <w:numPr>
          <w:ilvl w:val="0"/>
          <w:numId w:val="33"/>
        </w:num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D04A88">
        <w:rPr>
          <w:b/>
          <w:bCs/>
          <w:color w:val="000000"/>
          <w:sz w:val="28"/>
          <w:szCs w:val="28"/>
        </w:rPr>
        <w:lastRenderedPageBreak/>
        <w:t>РЕКОМЕНДУЕМАЯ ЛИТЕРАТУРА</w:t>
      </w:r>
      <w:r w:rsidR="00061948">
        <w:rPr>
          <w:b/>
          <w:bCs/>
          <w:color w:val="000000"/>
          <w:sz w:val="28"/>
          <w:szCs w:val="28"/>
        </w:rPr>
        <w:t xml:space="preserve"> </w:t>
      </w:r>
    </w:p>
    <w:p w:rsidR="00061948" w:rsidRPr="00D04A88" w:rsidRDefault="00061948" w:rsidP="00061948">
      <w:pPr>
        <w:pStyle w:val="a6"/>
        <w:spacing w:line="360" w:lineRule="auto"/>
        <w:rPr>
          <w:b/>
          <w:bCs/>
          <w:color w:val="000000"/>
          <w:sz w:val="28"/>
          <w:szCs w:val="28"/>
        </w:rPr>
      </w:pPr>
    </w:p>
    <w:p w:rsidR="00DB196F" w:rsidRDefault="00DB196F" w:rsidP="00DB1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  <w:r>
        <w:rPr>
          <w:b/>
          <w:color w:val="000000"/>
          <w:spacing w:val="0"/>
          <w:sz w:val="28"/>
          <w:szCs w:val="28"/>
        </w:rPr>
        <w:t>Рекомендуемая литература по разделу 1:</w:t>
      </w:r>
    </w:p>
    <w:p w:rsidR="00DB196F" w:rsidRPr="0053435C" w:rsidRDefault="00DB196F" w:rsidP="00DB196F">
      <w:pPr>
        <w:pStyle w:val="22"/>
        <w:shd w:val="clear" w:color="auto" w:fill="auto"/>
        <w:spacing w:after="0" w:line="360" w:lineRule="auto"/>
        <w:rPr>
          <w:b/>
          <w:sz w:val="28"/>
          <w:szCs w:val="28"/>
        </w:rPr>
      </w:pPr>
      <w:r w:rsidRPr="0053435C">
        <w:rPr>
          <w:b/>
          <w:color w:val="000000"/>
          <w:spacing w:val="0"/>
          <w:sz w:val="28"/>
          <w:szCs w:val="28"/>
        </w:rPr>
        <w:t>Основная литература:</w:t>
      </w:r>
    </w:p>
    <w:p w:rsidR="00B46380" w:rsidRPr="00185267" w:rsidRDefault="00B46380" w:rsidP="00B46380">
      <w:pPr>
        <w:pStyle w:val="1"/>
        <w:numPr>
          <w:ilvl w:val="0"/>
          <w:numId w:val="24"/>
        </w:numPr>
        <w:shd w:val="clear" w:color="auto" w:fill="auto"/>
        <w:tabs>
          <w:tab w:val="left" w:pos="284"/>
        </w:tabs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Кохановский</w:t>
      </w:r>
      <w:proofErr w:type="spellEnd"/>
      <w:r w:rsidRPr="00185267">
        <w:rPr>
          <w:color w:val="000000"/>
          <w:sz w:val="28"/>
          <w:szCs w:val="28"/>
        </w:rPr>
        <w:t xml:space="preserve"> В.П., </w:t>
      </w:r>
      <w:proofErr w:type="spellStart"/>
      <w:r w:rsidRPr="00185267">
        <w:rPr>
          <w:color w:val="000000"/>
          <w:sz w:val="28"/>
          <w:szCs w:val="28"/>
        </w:rPr>
        <w:t>Леткевич</w:t>
      </w:r>
      <w:proofErr w:type="spellEnd"/>
      <w:r w:rsidRPr="00185267">
        <w:rPr>
          <w:color w:val="000000"/>
          <w:sz w:val="28"/>
          <w:szCs w:val="28"/>
        </w:rPr>
        <w:t xml:space="preserve"> Т.Г., </w:t>
      </w:r>
      <w:proofErr w:type="spellStart"/>
      <w:r w:rsidRPr="00185267">
        <w:rPr>
          <w:color w:val="000000"/>
          <w:sz w:val="28"/>
          <w:szCs w:val="28"/>
        </w:rPr>
        <w:t>Матяш</w:t>
      </w:r>
      <w:proofErr w:type="spellEnd"/>
      <w:r w:rsidRPr="00185267">
        <w:rPr>
          <w:color w:val="000000"/>
          <w:sz w:val="28"/>
          <w:szCs w:val="28"/>
        </w:rPr>
        <w:t xml:space="preserve"> Т.П., </w:t>
      </w:r>
      <w:proofErr w:type="spellStart"/>
      <w:r w:rsidRPr="00185267">
        <w:rPr>
          <w:color w:val="000000"/>
          <w:sz w:val="28"/>
          <w:szCs w:val="28"/>
        </w:rPr>
        <w:t>Фатхи</w:t>
      </w:r>
      <w:proofErr w:type="spellEnd"/>
      <w:r w:rsidRPr="00185267">
        <w:rPr>
          <w:color w:val="000000"/>
          <w:sz w:val="28"/>
          <w:szCs w:val="28"/>
        </w:rPr>
        <w:t xml:space="preserve"> Т.Б. Ос</w:t>
      </w:r>
      <w:r w:rsidRPr="00185267">
        <w:rPr>
          <w:color w:val="000000"/>
          <w:sz w:val="28"/>
          <w:szCs w:val="28"/>
        </w:rPr>
        <w:softHyphen/>
        <w:t>новы философии науки: Учебное пособие для а</w:t>
      </w:r>
      <w:r>
        <w:rPr>
          <w:color w:val="000000"/>
          <w:sz w:val="28"/>
          <w:szCs w:val="28"/>
        </w:rPr>
        <w:t xml:space="preserve">спирантов. Ростов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/д</w:t>
      </w:r>
      <w:r w:rsidRPr="00185267">
        <w:rPr>
          <w:color w:val="000000"/>
          <w:sz w:val="28"/>
          <w:szCs w:val="28"/>
        </w:rPr>
        <w:t>.: Феникс, 2004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B46380" w:rsidRPr="00E84746" w:rsidRDefault="00B46380" w:rsidP="00B46380">
      <w:pPr>
        <w:pStyle w:val="22"/>
        <w:numPr>
          <w:ilvl w:val="0"/>
          <w:numId w:val="24"/>
        </w:numPr>
        <w:shd w:val="clear" w:color="auto" w:fill="auto"/>
        <w:tabs>
          <w:tab w:val="left" w:pos="284"/>
        </w:tabs>
        <w:spacing w:after="0" w:line="360" w:lineRule="auto"/>
        <w:jc w:val="left"/>
        <w:rPr>
          <w:rFonts w:eastAsia="Calibri"/>
          <w:bCs/>
          <w:sz w:val="28"/>
          <w:szCs w:val="28"/>
        </w:rPr>
      </w:pPr>
      <w:proofErr w:type="spellStart"/>
      <w:r w:rsidRPr="00E84746">
        <w:rPr>
          <w:rFonts w:eastAsia="Calibri"/>
          <w:bCs/>
          <w:sz w:val="28"/>
          <w:szCs w:val="28"/>
        </w:rPr>
        <w:t>Кохановский</w:t>
      </w:r>
      <w:proofErr w:type="spellEnd"/>
      <w:r w:rsidRPr="00E84746">
        <w:rPr>
          <w:rFonts w:eastAsia="Calibri"/>
          <w:bCs/>
          <w:sz w:val="28"/>
          <w:szCs w:val="28"/>
        </w:rPr>
        <w:t xml:space="preserve"> В.П.,</w:t>
      </w:r>
      <w:r>
        <w:rPr>
          <w:rFonts w:eastAsia="Calibri"/>
          <w:bCs/>
          <w:sz w:val="28"/>
          <w:szCs w:val="28"/>
        </w:rPr>
        <w:t xml:space="preserve"> </w:t>
      </w:r>
      <w:proofErr w:type="spellStart"/>
      <w:r w:rsidRPr="00E84746">
        <w:rPr>
          <w:rFonts w:eastAsia="Calibri"/>
          <w:bCs/>
          <w:sz w:val="28"/>
          <w:szCs w:val="28"/>
        </w:rPr>
        <w:t>Лешкевич</w:t>
      </w:r>
      <w:proofErr w:type="spellEnd"/>
      <w:r w:rsidRPr="00E84746">
        <w:rPr>
          <w:rFonts w:eastAsia="Calibri"/>
          <w:bCs/>
          <w:sz w:val="28"/>
          <w:szCs w:val="28"/>
        </w:rPr>
        <w:t xml:space="preserve"> Т.Г.</w:t>
      </w:r>
      <w:r>
        <w:rPr>
          <w:rFonts w:eastAsia="Calibri"/>
          <w:bCs/>
          <w:sz w:val="28"/>
          <w:szCs w:val="28"/>
        </w:rPr>
        <w:t xml:space="preserve"> </w:t>
      </w:r>
      <w:r w:rsidRPr="00E84746">
        <w:rPr>
          <w:rFonts w:eastAsia="Calibri"/>
          <w:bCs/>
          <w:sz w:val="28"/>
          <w:szCs w:val="28"/>
        </w:rPr>
        <w:t>и др.</w:t>
      </w:r>
      <w:r>
        <w:rPr>
          <w:rFonts w:eastAsia="Calibri"/>
          <w:bCs/>
          <w:sz w:val="28"/>
          <w:szCs w:val="28"/>
        </w:rPr>
        <w:t xml:space="preserve"> </w:t>
      </w:r>
      <w:r w:rsidRPr="00E84746">
        <w:rPr>
          <w:rFonts w:eastAsia="Calibri"/>
          <w:bCs/>
          <w:sz w:val="28"/>
          <w:szCs w:val="28"/>
        </w:rPr>
        <w:t>Основы философии науки</w:t>
      </w:r>
      <w:r>
        <w:rPr>
          <w:rFonts w:eastAsia="Calibri"/>
          <w:bCs/>
          <w:sz w:val="28"/>
          <w:szCs w:val="28"/>
        </w:rPr>
        <w:t>. Учебное пособие. – М.: Феникс, 2007г.</w:t>
      </w:r>
    </w:p>
    <w:p w:rsidR="00B46380" w:rsidRDefault="00B46380" w:rsidP="00B46380">
      <w:pPr>
        <w:pStyle w:val="22"/>
        <w:numPr>
          <w:ilvl w:val="0"/>
          <w:numId w:val="24"/>
        </w:numPr>
        <w:shd w:val="clear" w:color="auto" w:fill="auto"/>
        <w:tabs>
          <w:tab w:val="left" w:pos="284"/>
        </w:tabs>
        <w:spacing w:after="0" w:line="360" w:lineRule="auto"/>
        <w:jc w:val="lef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Под </w:t>
      </w:r>
      <w:r w:rsidRPr="00E84746">
        <w:rPr>
          <w:rFonts w:eastAsia="Calibri"/>
          <w:bCs/>
          <w:sz w:val="28"/>
          <w:szCs w:val="28"/>
        </w:rPr>
        <w:t>р</w:t>
      </w:r>
      <w:r>
        <w:rPr>
          <w:rFonts w:eastAsia="Calibri"/>
          <w:bCs/>
          <w:sz w:val="28"/>
          <w:szCs w:val="28"/>
        </w:rPr>
        <w:t>ед</w:t>
      </w:r>
      <w:r w:rsidRPr="00E84746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 xml:space="preserve"> </w:t>
      </w:r>
      <w:r w:rsidRPr="00E84746">
        <w:rPr>
          <w:rFonts w:eastAsia="Calibri"/>
          <w:bCs/>
          <w:sz w:val="28"/>
          <w:szCs w:val="28"/>
        </w:rPr>
        <w:t>Зотова А.Ф.,</w:t>
      </w:r>
      <w:r>
        <w:rPr>
          <w:rFonts w:eastAsia="Calibri"/>
          <w:bCs/>
          <w:sz w:val="28"/>
          <w:szCs w:val="28"/>
        </w:rPr>
        <w:t xml:space="preserve"> </w:t>
      </w:r>
      <w:r w:rsidRPr="00E84746">
        <w:rPr>
          <w:rFonts w:eastAsia="Calibri"/>
          <w:bCs/>
          <w:sz w:val="28"/>
          <w:szCs w:val="28"/>
        </w:rPr>
        <w:t>Миронова В.В.,</w:t>
      </w:r>
      <w:r>
        <w:rPr>
          <w:rFonts w:eastAsia="Calibri"/>
          <w:bCs/>
          <w:sz w:val="28"/>
          <w:szCs w:val="28"/>
        </w:rPr>
        <w:t xml:space="preserve"> </w:t>
      </w:r>
      <w:r w:rsidRPr="00E84746">
        <w:rPr>
          <w:rFonts w:eastAsia="Calibri"/>
          <w:bCs/>
          <w:sz w:val="28"/>
          <w:szCs w:val="28"/>
        </w:rPr>
        <w:t>Разина А.В.</w:t>
      </w:r>
      <w:r w:rsidRPr="00E84746">
        <w:t xml:space="preserve"> </w:t>
      </w:r>
      <w:r w:rsidRPr="00E84746">
        <w:rPr>
          <w:rFonts w:eastAsia="Calibri"/>
          <w:bCs/>
          <w:sz w:val="28"/>
          <w:szCs w:val="28"/>
        </w:rPr>
        <w:t>Философия</w:t>
      </w:r>
      <w:r>
        <w:rPr>
          <w:rFonts w:eastAsia="Calibri"/>
          <w:bCs/>
          <w:sz w:val="28"/>
          <w:szCs w:val="28"/>
        </w:rPr>
        <w:t xml:space="preserve">. </w:t>
      </w:r>
      <w:r w:rsidRPr="00E84746">
        <w:rPr>
          <w:rFonts w:eastAsia="Calibri"/>
          <w:bCs/>
          <w:sz w:val="28"/>
          <w:szCs w:val="28"/>
        </w:rPr>
        <w:t>Учебник</w:t>
      </w:r>
      <w:r>
        <w:rPr>
          <w:rFonts w:eastAsia="Calibri"/>
          <w:bCs/>
          <w:sz w:val="28"/>
          <w:szCs w:val="28"/>
        </w:rPr>
        <w:t xml:space="preserve">. – М.: Академический </w:t>
      </w:r>
      <w:r w:rsidRPr="00E84746">
        <w:rPr>
          <w:rFonts w:eastAsia="Calibri"/>
          <w:bCs/>
          <w:sz w:val="28"/>
          <w:szCs w:val="28"/>
        </w:rPr>
        <w:t>проект</w:t>
      </w:r>
      <w:r>
        <w:rPr>
          <w:rFonts w:eastAsia="Calibri"/>
          <w:bCs/>
          <w:sz w:val="28"/>
          <w:szCs w:val="28"/>
        </w:rPr>
        <w:t>, 2008г.</w:t>
      </w:r>
    </w:p>
    <w:p w:rsidR="00B46380" w:rsidRPr="00185267" w:rsidRDefault="00B46380" w:rsidP="00B46380">
      <w:pPr>
        <w:pStyle w:val="1"/>
        <w:numPr>
          <w:ilvl w:val="0"/>
          <w:numId w:val="24"/>
        </w:numPr>
        <w:shd w:val="clear" w:color="auto" w:fill="auto"/>
        <w:tabs>
          <w:tab w:val="left" w:pos="284"/>
          <w:tab w:val="left" w:pos="75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Степин </w:t>
      </w:r>
      <w:r w:rsidRPr="00185267">
        <w:rPr>
          <w:color w:val="000000"/>
          <w:sz w:val="28"/>
          <w:szCs w:val="28"/>
          <w:lang w:val="en-US"/>
        </w:rPr>
        <w:t>B</w:t>
      </w:r>
      <w:r w:rsidRPr="00185267">
        <w:rPr>
          <w:color w:val="000000"/>
          <w:sz w:val="28"/>
          <w:szCs w:val="28"/>
        </w:rPr>
        <w:t>.</w:t>
      </w:r>
      <w:r w:rsidRPr="00185267">
        <w:rPr>
          <w:color w:val="000000"/>
          <w:sz w:val="28"/>
          <w:szCs w:val="28"/>
          <w:lang w:val="en-US"/>
        </w:rPr>
        <w:t>C</w:t>
      </w:r>
      <w:r w:rsidRPr="00185267">
        <w:rPr>
          <w:color w:val="000000"/>
          <w:sz w:val="28"/>
          <w:szCs w:val="28"/>
        </w:rPr>
        <w:t>. Философия на</w:t>
      </w:r>
      <w:r>
        <w:rPr>
          <w:color w:val="000000"/>
          <w:sz w:val="28"/>
          <w:szCs w:val="28"/>
        </w:rPr>
        <w:t>уки. Общие проблемы. М.: Гарда</w:t>
      </w:r>
      <w:r w:rsidRPr="00185267">
        <w:rPr>
          <w:color w:val="000000"/>
          <w:sz w:val="28"/>
          <w:szCs w:val="28"/>
        </w:rPr>
        <w:t>рики,</w:t>
      </w:r>
      <w:r>
        <w:rPr>
          <w:color w:val="000000"/>
          <w:sz w:val="28"/>
          <w:szCs w:val="28"/>
        </w:rPr>
        <w:t xml:space="preserve"> </w:t>
      </w:r>
      <w:r w:rsidRPr="00185267">
        <w:rPr>
          <w:color w:val="000000"/>
          <w:sz w:val="28"/>
          <w:szCs w:val="28"/>
        </w:rPr>
        <w:t>2006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shd w:val="clear" w:color="auto" w:fill="auto"/>
        <w:tabs>
          <w:tab w:val="left" w:pos="673"/>
        </w:tabs>
        <w:spacing w:before="0" w:line="360" w:lineRule="auto"/>
        <w:jc w:val="both"/>
        <w:rPr>
          <w:sz w:val="28"/>
          <w:szCs w:val="28"/>
        </w:rPr>
      </w:pPr>
      <w:r w:rsidRPr="002B56FB">
        <w:rPr>
          <w:b/>
          <w:color w:val="000000"/>
          <w:sz w:val="28"/>
          <w:szCs w:val="28"/>
        </w:rPr>
        <w:t>Дополнительная литература</w:t>
      </w:r>
      <w:r w:rsidRPr="00E51867">
        <w:rPr>
          <w:b/>
          <w:color w:val="000000"/>
          <w:sz w:val="28"/>
          <w:szCs w:val="28"/>
        </w:rPr>
        <w:t>: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644"/>
        </w:tabs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Пригожин И.,</w:t>
      </w:r>
      <w:r w:rsidRPr="00185267">
        <w:rPr>
          <w:color w:val="000000"/>
          <w:sz w:val="28"/>
          <w:szCs w:val="28"/>
        </w:rPr>
        <w:t xml:space="preserve"> </w:t>
      </w:r>
      <w:proofErr w:type="spellStart"/>
      <w:r w:rsidRPr="00185267">
        <w:rPr>
          <w:color w:val="000000"/>
          <w:sz w:val="28"/>
          <w:szCs w:val="28"/>
        </w:rPr>
        <w:t>Стеигерс</w:t>
      </w:r>
      <w:proofErr w:type="spellEnd"/>
      <w:r w:rsidRPr="00185267">
        <w:rPr>
          <w:color w:val="000000"/>
          <w:sz w:val="28"/>
          <w:szCs w:val="28"/>
        </w:rPr>
        <w:t xml:space="preserve"> И. Порядок из хаоса. Новый диалог че</w:t>
      </w:r>
      <w:r w:rsidRPr="00185267">
        <w:rPr>
          <w:color w:val="000000"/>
          <w:sz w:val="28"/>
          <w:szCs w:val="28"/>
        </w:rPr>
        <w:softHyphen/>
        <w:t xml:space="preserve">ловека с природой: Пер. с англ. / Общ. </w:t>
      </w:r>
      <w:proofErr w:type="spellStart"/>
      <w:proofErr w:type="gramStart"/>
      <w:r w:rsidRPr="00185267">
        <w:rPr>
          <w:color w:val="000000"/>
          <w:sz w:val="28"/>
          <w:szCs w:val="28"/>
        </w:rPr>
        <w:t>ред</w:t>
      </w:r>
      <w:proofErr w:type="spellEnd"/>
      <w:proofErr w:type="gramEnd"/>
      <w:r w:rsidRPr="00185267">
        <w:rPr>
          <w:color w:val="000000"/>
          <w:sz w:val="28"/>
          <w:szCs w:val="28"/>
        </w:rPr>
        <w:t xml:space="preserve"> В.И. </w:t>
      </w:r>
      <w:proofErr w:type="spellStart"/>
      <w:r w:rsidRPr="00185267">
        <w:rPr>
          <w:color w:val="000000"/>
          <w:sz w:val="28"/>
          <w:szCs w:val="28"/>
        </w:rPr>
        <w:t>Аршинова</w:t>
      </w:r>
      <w:proofErr w:type="spellEnd"/>
      <w:r w:rsidRPr="00185267">
        <w:rPr>
          <w:color w:val="000000"/>
          <w:sz w:val="28"/>
          <w:szCs w:val="28"/>
        </w:rPr>
        <w:t xml:space="preserve">, Ю.Л. </w:t>
      </w:r>
      <w:proofErr w:type="spellStart"/>
      <w:r w:rsidRPr="00185267">
        <w:rPr>
          <w:color w:val="000000"/>
          <w:sz w:val="28"/>
          <w:szCs w:val="28"/>
        </w:rPr>
        <w:t>Кримонтовича</w:t>
      </w:r>
      <w:proofErr w:type="spellEnd"/>
      <w:r w:rsidRPr="00185267">
        <w:rPr>
          <w:color w:val="000000"/>
          <w:sz w:val="28"/>
          <w:szCs w:val="28"/>
        </w:rPr>
        <w:t xml:space="preserve"> и Ю.В. Сачкова М.: Прогресс, 1986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РикёрП</w:t>
      </w:r>
      <w:proofErr w:type="spellEnd"/>
      <w:r w:rsidRPr="00185267">
        <w:rPr>
          <w:color w:val="000000"/>
          <w:sz w:val="28"/>
          <w:szCs w:val="28"/>
        </w:rPr>
        <w:t>.</w:t>
      </w:r>
      <w:r w:rsidR="00337A74">
        <w:rPr>
          <w:color w:val="000000"/>
          <w:sz w:val="28"/>
          <w:szCs w:val="28"/>
        </w:rPr>
        <w:t xml:space="preserve"> </w:t>
      </w:r>
      <w:r w:rsidRPr="00185267">
        <w:rPr>
          <w:color w:val="000000"/>
          <w:sz w:val="28"/>
          <w:szCs w:val="28"/>
        </w:rPr>
        <w:t>Герменевтика. Этика. Политика. М.: Феникс, 1995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750"/>
        </w:tabs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Риккерт</w:t>
      </w:r>
      <w:proofErr w:type="spellEnd"/>
      <w:r w:rsidRPr="00185267">
        <w:rPr>
          <w:color w:val="000000"/>
          <w:sz w:val="28"/>
          <w:szCs w:val="28"/>
        </w:rPr>
        <w:t xml:space="preserve"> Г. Науки о природе и науки о культуре. М.: Наука, 1998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73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Сорос </w:t>
      </w:r>
      <w:proofErr w:type="gramStart"/>
      <w:r w:rsidRPr="00185267">
        <w:rPr>
          <w:color w:val="000000"/>
          <w:sz w:val="28"/>
          <w:szCs w:val="28"/>
        </w:rPr>
        <w:t>Дж</w:t>
      </w:r>
      <w:proofErr w:type="gramEnd"/>
      <w:r w:rsidRPr="00185267">
        <w:rPr>
          <w:color w:val="000000"/>
          <w:sz w:val="28"/>
          <w:szCs w:val="28"/>
        </w:rPr>
        <w:t>. Кризис мирового капитализма. Открытое общество в опасности. Пер. с англ. М.: ИНФРА - М, 1999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726"/>
        </w:tabs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Тоффлер</w:t>
      </w:r>
      <w:proofErr w:type="spellEnd"/>
      <w:r w:rsidRPr="00185267">
        <w:rPr>
          <w:color w:val="000000"/>
          <w:sz w:val="28"/>
          <w:szCs w:val="28"/>
        </w:rPr>
        <w:t xml:space="preserve"> Э. Метаморфозы власти. Знание, богатство и сила на пороге XXI века. М.: </w:t>
      </w:r>
      <w:r w:rsidRPr="00185267">
        <w:rPr>
          <w:color w:val="000000"/>
          <w:sz w:val="28"/>
          <w:szCs w:val="28"/>
          <w:lang w:val="en-US"/>
        </w:rPr>
        <w:t xml:space="preserve">ACT, </w:t>
      </w:r>
      <w:r w:rsidRPr="00185267">
        <w:rPr>
          <w:color w:val="000000"/>
          <w:sz w:val="28"/>
          <w:szCs w:val="28"/>
        </w:rPr>
        <w:t>2003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754"/>
        </w:tabs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Фейерабенд</w:t>
      </w:r>
      <w:proofErr w:type="spellEnd"/>
      <w:r w:rsidRPr="00185267">
        <w:rPr>
          <w:color w:val="000000"/>
          <w:sz w:val="28"/>
          <w:szCs w:val="28"/>
        </w:rPr>
        <w:t xml:space="preserve"> П. Избранные труды по методологии науки. М.: Наука, 1986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185267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775"/>
        </w:tabs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Хакен</w:t>
      </w:r>
      <w:proofErr w:type="spellEnd"/>
      <w:r w:rsidRPr="00185267">
        <w:rPr>
          <w:color w:val="000000"/>
          <w:sz w:val="28"/>
          <w:szCs w:val="28"/>
        </w:rPr>
        <w:t xml:space="preserve"> Г. Синергетика. М.: Мир, 1980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Pr="006A6805" w:rsidRDefault="00DB196F" w:rsidP="00DB196F">
      <w:pPr>
        <w:pStyle w:val="1"/>
        <w:numPr>
          <w:ilvl w:val="0"/>
          <w:numId w:val="32"/>
        </w:numPr>
        <w:shd w:val="clear" w:color="auto" w:fill="auto"/>
        <w:tabs>
          <w:tab w:val="left" w:pos="812"/>
        </w:tabs>
        <w:spacing w:before="0" w:line="360" w:lineRule="auto"/>
        <w:jc w:val="both"/>
        <w:rPr>
          <w:sz w:val="28"/>
          <w:szCs w:val="28"/>
        </w:rPr>
      </w:pPr>
      <w:proofErr w:type="spellStart"/>
      <w:r w:rsidRPr="00185267">
        <w:rPr>
          <w:color w:val="000000"/>
          <w:sz w:val="28"/>
          <w:szCs w:val="28"/>
        </w:rPr>
        <w:t>Хантингтон</w:t>
      </w:r>
      <w:proofErr w:type="spellEnd"/>
      <w:r w:rsidRPr="00185267">
        <w:rPr>
          <w:color w:val="000000"/>
          <w:sz w:val="28"/>
          <w:szCs w:val="28"/>
        </w:rPr>
        <w:t xml:space="preserve"> С. Столкновение цивилизаций. Пер. с англ., М.:АСТ, 2003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DB196F" w:rsidRDefault="00DB196F" w:rsidP="00DB196F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061948" w:rsidRDefault="00061948" w:rsidP="00DB196F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061948" w:rsidRDefault="00061948" w:rsidP="00DB196F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061948" w:rsidRDefault="00061948" w:rsidP="00061948">
      <w:pPr>
        <w:pStyle w:val="22"/>
        <w:shd w:val="clear" w:color="auto" w:fill="auto"/>
        <w:spacing w:after="0" w:line="360" w:lineRule="auto"/>
        <w:jc w:val="left"/>
        <w:rPr>
          <w:b/>
          <w:color w:val="000000"/>
          <w:spacing w:val="0"/>
          <w:sz w:val="28"/>
          <w:szCs w:val="28"/>
        </w:rPr>
      </w:pPr>
      <w:r>
        <w:rPr>
          <w:b/>
          <w:color w:val="000000"/>
          <w:spacing w:val="0"/>
          <w:sz w:val="28"/>
          <w:szCs w:val="28"/>
        </w:rPr>
        <w:lastRenderedPageBreak/>
        <w:t>Рекомендуемая литература по разделу 2:</w:t>
      </w:r>
    </w:p>
    <w:p w:rsidR="00061948" w:rsidRPr="0059128E" w:rsidRDefault="00061948" w:rsidP="00061948">
      <w:pPr>
        <w:tabs>
          <w:tab w:val="left" w:pos="5145"/>
        </w:tabs>
        <w:spacing w:line="360" w:lineRule="auto"/>
        <w:rPr>
          <w:b/>
          <w:sz w:val="28"/>
          <w:szCs w:val="28"/>
        </w:rPr>
      </w:pPr>
      <w:r w:rsidRPr="0059128E">
        <w:rPr>
          <w:b/>
          <w:sz w:val="28"/>
          <w:szCs w:val="28"/>
        </w:rPr>
        <w:t>Основная литература:</w:t>
      </w:r>
    </w:p>
    <w:p w:rsidR="00B46380" w:rsidRPr="004F3AF8" w:rsidRDefault="00B46380" w:rsidP="00B46380">
      <w:pPr>
        <w:pStyle w:val="a6"/>
        <w:numPr>
          <w:ilvl w:val="0"/>
          <w:numId w:val="34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r w:rsidRPr="004F3AF8">
        <w:rPr>
          <w:sz w:val="28"/>
          <w:szCs w:val="28"/>
        </w:rPr>
        <w:t xml:space="preserve">Антоненко В.И. Философия. Учебное пособие. – М.: КИУЭС, 2006г. </w:t>
      </w:r>
    </w:p>
    <w:p w:rsidR="00B46380" w:rsidRPr="004F3AF8" w:rsidRDefault="00B46380" w:rsidP="00B46380">
      <w:pPr>
        <w:pStyle w:val="a6"/>
        <w:numPr>
          <w:ilvl w:val="0"/>
          <w:numId w:val="34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r w:rsidRPr="004F3AF8">
        <w:rPr>
          <w:sz w:val="28"/>
          <w:szCs w:val="28"/>
        </w:rPr>
        <w:t>Лавриненко В.Н. Философия. Учебник. - М.: ЮНИТИ, 2004г.</w:t>
      </w:r>
    </w:p>
    <w:p w:rsidR="00B46380" w:rsidRPr="004F3AF8" w:rsidRDefault="00B46380" w:rsidP="00B46380">
      <w:pPr>
        <w:pStyle w:val="a6"/>
        <w:numPr>
          <w:ilvl w:val="0"/>
          <w:numId w:val="34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r w:rsidRPr="004F3AF8">
        <w:rPr>
          <w:color w:val="000000"/>
          <w:sz w:val="28"/>
          <w:szCs w:val="28"/>
        </w:rPr>
        <w:t xml:space="preserve">Мареева Е.В., Мареев С.Н., </w:t>
      </w:r>
      <w:proofErr w:type="spellStart"/>
      <w:r w:rsidRPr="004F3AF8">
        <w:rPr>
          <w:color w:val="000000"/>
          <w:sz w:val="28"/>
          <w:szCs w:val="28"/>
        </w:rPr>
        <w:t>Майданский</w:t>
      </w:r>
      <w:proofErr w:type="spellEnd"/>
      <w:r w:rsidRPr="004F3AF8">
        <w:rPr>
          <w:color w:val="000000"/>
          <w:sz w:val="28"/>
          <w:szCs w:val="28"/>
        </w:rPr>
        <w:t xml:space="preserve"> А.Д. Философия науки. Учебное пособие для аспирантов и соискателей. ИНФРА-М, 2010г.</w:t>
      </w:r>
    </w:p>
    <w:p w:rsidR="00B46380" w:rsidRPr="004F3AF8" w:rsidRDefault="00B46380" w:rsidP="00B46380">
      <w:pPr>
        <w:pStyle w:val="a6"/>
        <w:numPr>
          <w:ilvl w:val="0"/>
          <w:numId w:val="34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proofErr w:type="gramStart"/>
      <w:r w:rsidRPr="004F3AF8">
        <w:rPr>
          <w:sz w:val="28"/>
          <w:szCs w:val="28"/>
        </w:rPr>
        <w:t>Степин</w:t>
      </w:r>
      <w:proofErr w:type="gramEnd"/>
      <w:r w:rsidRPr="004F3AF8">
        <w:rPr>
          <w:sz w:val="28"/>
          <w:szCs w:val="28"/>
        </w:rPr>
        <w:t xml:space="preserve"> В.С. Философия науки. Общие проблемы. Учебник. – М.: Гардарики, 2006г.</w:t>
      </w:r>
    </w:p>
    <w:p w:rsidR="00B46380" w:rsidRPr="004F3AF8" w:rsidRDefault="00B46380" w:rsidP="00B46380">
      <w:pPr>
        <w:pStyle w:val="22"/>
        <w:numPr>
          <w:ilvl w:val="0"/>
          <w:numId w:val="34"/>
        </w:numPr>
        <w:shd w:val="clear" w:color="auto" w:fill="auto"/>
        <w:tabs>
          <w:tab w:val="left" w:pos="284"/>
        </w:tabs>
        <w:spacing w:after="0" w:line="360" w:lineRule="auto"/>
        <w:jc w:val="left"/>
        <w:rPr>
          <w:color w:val="000000"/>
          <w:spacing w:val="0"/>
          <w:sz w:val="28"/>
          <w:szCs w:val="28"/>
        </w:rPr>
      </w:pPr>
      <w:r w:rsidRPr="00E84746">
        <w:rPr>
          <w:color w:val="000000"/>
          <w:spacing w:val="0"/>
          <w:sz w:val="28"/>
          <w:szCs w:val="28"/>
        </w:rPr>
        <w:t>Шаповалов В.Ф.</w:t>
      </w:r>
      <w:r>
        <w:rPr>
          <w:color w:val="000000"/>
          <w:spacing w:val="0"/>
          <w:sz w:val="28"/>
          <w:szCs w:val="28"/>
        </w:rPr>
        <w:t xml:space="preserve"> </w:t>
      </w:r>
      <w:r w:rsidRPr="00E84746">
        <w:rPr>
          <w:color w:val="000000"/>
          <w:spacing w:val="0"/>
          <w:sz w:val="28"/>
          <w:szCs w:val="28"/>
        </w:rPr>
        <w:t>Основы философии</w:t>
      </w:r>
      <w:r>
        <w:rPr>
          <w:color w:val="000000"/>
          <w:spacing w:val="0"/>
          <w:sz w:val="28"/>
          <w:szCs w:val="28"/>
        </w:rPr>
        <w:t>. Учебное пособие. – М.: Грант, 2001г.</w:t>
      </w:r>
    </w:p>
    <w:p w:rsidR="00061948" w:rsidRPr="0059128E" w:rsidRDefault="00061948" w:rsidP="00061948">
      <w:pPr>
        <w:spacing w:line="360" w:lineRule="auto"/>
        <w:rPr>
          <w:b/>
          <w:sz w:val="28"/>
          <w:szCs w:val="28"/>
        </w:rPr>
      </w:pPr>
      <w:r w:rsidRPr="0059128E">
        <w:rPr>
          <w:b/>
          <w:sz w:val="28"/>
          <w:szCs w:val="28"/>
        </w:rPr>
        <w:t>Дополнительная литература: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1. Козлов Б.И. Возникновение и развитие технических наук. М.: Наука, 1988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2. Ленин В.И. Развитие капитализма в России. ПСС. Т.3. М., Политиздат 1980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3. Манфред А.Э. Очерки истории Франции. М.,  1961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4. Маркс К. Капитал</w:t>
      </w:r>
      <w:proofErr w:type="gramStart"/>
      <w:r w:rsidRPr="0059128E">
        <w:rPr>
          <w:sz w:val="28"/>
          <w:szCs w:val="28"/>
        </w:rPr>
        <w:t>.</w:t>
      </w:r>
      <w:proofErr w:type="gramEnd"/>
      <w:r w:rsidRPr="0059128E">
        <w:rPr>
          <w:sz w:val="28"/>
          <w:szCs w:val="28"/>
        </w:rPr>
        <w:t xml:space="preserve"> </w:t>
      </w:r>
      <w:proofErr w:type="gramStart"/>
      <w:r w:rsidRPr="0059128E">
        <w:rPr>
          <w:sz w:val="28"/>
          <w:szCs w:val="28"/>
        </w:rPr>
        <w:t>т</w:t>
      </w:r>
      <w:proofErr w:type="gramEnd"/>
      <w:r w:rsidRPr="0059128E">
        <w:rPr>
          <w:sz w:val="28"/>
          <w:szCs w:val="28"/>
        </w:rPr>
        <w:t>-1. гл. 24. Соч. Т.23 М., Политиздат 1972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5. Мартен А.Л. История Англии. М., Госполитиздат 1950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6. Мотылев В.Е. Экономическая история зарубежных стран. М., Экономика  1961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7. Очерки новой и новейшей истории США. Т. 1-</w:t>
      </w:r>
      <w:smartTag w:uri="urn:schemas-microsoft-com:office:smarttags" w:element="metricconverter">
        <w:smartTagPr>
          <w:attr w:name="ProductID" w:val="2 М"/>
        </w:smartTagPr>
        <w:r w:rsidRPr="0059128E">
          <w:rPr>
            <w:sz w:val="28"/>
            <w:szCs w:val="28"/>
          </w:rPr>
          <w:t>2 М</w:t>
        </w:r>
      </w:smartTag>
      <w:r w:rsidRPr="0059128E">
        <w:rPr>
          <w:sz w:val="28"/>
          <w:szCs w:val="28"/>
        </w:rPr>
        <w:t>., Наука 1960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8. Очерки экономических реформ. М., ЮНИТИ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9. Панорама экономической мысли конус </w:t>
      </w:r>
      <w:r w:rsidRPr="0059128E">
        <w:rPr>
          <w:sz w:val="28"/>
          <w:szCs w:val="28"/>
          <w:lang w:val="en-US"/>
        </w:rPr>
        <w:t>XX</w:t>
      </w:r>
      <w:r w:rsidRPr="0059128E">
        <w:rPr>
          <w:sz w:val="28"/>
          <w:szCs w:val="28"/>
        </w:rPr>
        <w:t xml:space="preserve"> столетия. Спб.: Экономическая школа, 2002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10. Платонов Д.Н. Иван Посошков. М., Наука 1989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11. Посошков И.Т. Книга о скудости и богатстве и др. сочинения. М., Госиздат 1951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12. Полонский Ф.Я. Экономическая история зарубежных стран. М., МГУ 1961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13. Симония Н.А. Страны Востока: Пути развития. М., Наука 1975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14. </w:t>
      </w:r>
      <w:proofErr w:type="spellStart"/>
      <w:r w:rsidRPr="0059128E">
        <w:rPr>
          <w:sz w:val="28"/>
          <w:szCs w:val="28"/>
        </w:rPr>
        <w:t>Сметанин</w:t>
      </w:r>
      <w:proofErr w:type="spellEnd"/>
      <w:r w:rsidRPr="0059128E">
        <w:rPr>
          <w:sz w:val="28"/>
          <w:szCs w:val="28"/>
        </w:rPr>
        <w:t xml:space="preserve"> С.И. Развитие капитализма в России. М., Экономика 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lastRenderedPageBreak/>
        <w:t xml:space="preserve">15. </w:t>
      </w:r>
      <w:proofErr w:type="spellStart"/>
      <w:r w:rsidRPr="0059128E">
        <w:rPr>
          <w:sz w:val="28"/>
          <w:szCs w:val="28"/>
        </w:rPr>
        <w:t>Сметанин</w:t>
      </w:r>
      <w:proofErr w:type="spellEnd"/>
      <w:r w:rsidRPr="0059128E">
        <w:rPr>
          <w:sz w:val="28"/>
          <w:szCs w:val="28"/>
        </w:rPr>
        <w:t xml:space="preserve"> С.И. Развитие капитализма в Японии. М., Экономика 1993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16. </w:t>
      </w:r>
      <w:proofErr w:type="spellStart"/>
      <w:r w:rsidRPr="0059128E">
        <w:rPr>
          <w:sz w:val="28"/>
          <w:szCs w:val="28"/>
        </w:rPr>
        <w:t>Сметанин</w:t>
      </w:r>
      <w:proofErr w:type="spellEnd"/>
      <w:r w:rsidRPr="0059128E">
        <w:rPr>
          <w:sz w:val="28"/>
          <w:szCs w:val="28"/>
        </w:rPr>
        <w:t xml:space="preserve"> С.И. Экономическая история России. М., Экономика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17. Солодовников В.Г. Буржуазные теории и проблемы развития слаборазвитых стран. М., МГУ 1981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18. Струмилин С.Г. Очерки экономической истории России и СССР. М., Экономика 1966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19. Тимошина Т.М. Экономическая теория России. М., Высшая школа 1996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20. Хромов П.А. Экономическая теория СССР. М., Высшая школа 1988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21. Шапкин И.Н. </w:t>
      </w:r>
      <w:proofErr w:type="spellStart"/>
      <w:r w:rsidRPr="0059128E">
        <w:rPr>
          <w:bCs/>
          <w:sz w:val="28"/>
          <w:szCs w:val="28"/>
        </w:rPr>
        <w:t>Реснянский</w:t>
      </w:r>
      <w:proofErr w:type="spellEnd"/>
      <w:r w:rsidRPr="0059128E">
        <w:rPr>
          <w:bCs/>
          <w:sz w:val="28"/>
          <w:szCs w:val="28"/>
        </w:rPr>
        <w:t xml:space="preserve"> </w:t>
      </w:r>
      <w:r w:rsidRPr="0059128E">
        <w:rPr>
          <w:sz w:val="28"/>
          <w:szCs w:val="28"/>
        </w:rPr>
        <w:t>С.А. Деловой мир России. Из истории формирования российской буржуазии М., Наука  1995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22. </w:t>
      </w:r>
      <w:proofErr w:type="spellStart"/>
      <w:r w:rsidRPr="0059128E">
        <w:rPr>
          <w:sz w:val="28"/>
          <w:szCs w:val="28"/>
        </w:rPr>
        <w:t>Эрхард</w:t>
      </w:r>
      <w:proofErr w:type="spellEnd"/>
      <w:r w:rsidRPr="0059128E">
        <w:rPr>
          <w:sz w:val="28"/>
          <w:szCs w:val="28"/>
        </w:rPr>
        <w:t xml:space="preserve"> Л. Благосостояние для всех. М., Политиздат  1991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23. Яковлев А.Н. От Трумэна до Рейгана: доктрины и реальности ядерного века. М., </w:t>
      </w:r>
      <w:proofErr w:type="spellStart"/>
      <w:r w:rsidRPr="0059128E">
        <w:rPr>
          <w:sz w:val="28"/>
          <w:szCs w:val="28"/>
        </w:rPr>
        <w:t>Гардерики</w:t>
      </w:r>
      <w:proofErr w:type="spellEnd"/>
      <w:r w:rsidRPr="0059128E">
        <w:rPr>
          <w:sz w:val="28"/>
          <w:szCs w:val="28"/>
        </w:rPr>
        <w:t xml:space="preserve">  1996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24. Япония: Экономика, капитал, история. М., Экономика 1989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061948" w:rsidRPr="0059128E" w:rsidRDefault="00061948" w:rsidP="0006194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25. Японская экономика в преддверии </w:t>
      </w:r>
      <w:r w:rsidRPr="0059128E">
        <w:rPr>
          <w:sz w:val="28"/>
          <w:szCs w:val="28"/>
          <w:lang w:val="en-US"/>
        </w:rPr>
        <w:t>XXI</w:t>
      </w:r>
      <w:r w:rsidRPr="0059128E">
        <w:rPr>
          <w:sz w:val="28"/>
          <w:szCs w:val="28"/>
        </w:rPr>
        <w:t xml:space="preserve"> века. Становление конкурентно-корпоративного капитала. М., Экономика 1991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DB196F" w:rsidRDefault="00DB196F" w:rsidP="00DB196F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DB1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  <w:r>
        <w:rPr>
          <w:b/>
          <w:color w:val="000000"/>
          <w:spacing w:val="0"/>
          <w:sz w:val="28"/>
          <w:szCs w:val="28"/>
        </w:rPr>
        <w:t xml:space="preserve">Рекомендуемая литература по разделу </w:t>
      </w:r>
      <w:r w:rsidR="00061948">
        <w:rPr>
          <w:b/>
          <w:color w:val="000000"/>
          <w:spacing w:val="0"/>
          <w:sz w:val="28"/>
          <w:szCs w:val="28"/>
        </w:rPr>
        <w:t>3</w:t>
      </w:r>
      <w:r>
        <w:rPr>
          <w:b/>
          <w:color w:val="000000"/>
          <w:spacing w:val="0"/>
          <w:sz w:val="28"/>
          <w:szCs w:val="28"/>
        </w:rPr>
        <w:t>:</w:t>
      </w:r>
    </w:p>
    <w:p w:rsidR="00DB196F" w:rsidRPr="0059128E" w:rsidRDefault="00DB196F" w:rsidP="00DB196F">
      <w:pPr>
        <w:tabs>
          <w:tab w:val="left" w:pos="5145"/>
        </w:tabs>
        <w:spacing w:line="360" w:lineRule="auto"/>
        <w:rPr>
          <w:b/>
          <w:sz w:val="28"/>
          <w:szCs w:val="28"/>
        </w:rPr>
      </w:pPr>
      <w:r w:rsidRPr="0059128E">
        <w:rPr>
          <w:b/>
          <w:sz w:val="28"/>
          <w:szCs w:val="28"/>
        </w:rPr>
        <w:t>Основная литература:</w:t>
      </w:r>
    </w:p>
    <w:p w:rsidR="00B46380" w:rsidRPr="004F3AF8" w:rsidRDefault="00B46380" w:rsidP="00B46380">
      <w:pPr>
        <w:pStyle w:val="a6"/>
        <w:numPr>
          <w:ilvl w:val="0"/>
          <w:numId w:val="35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proofErr w:type="spellStart"/>
      <w:r w:rsidRPr="004F3AF8">
        <w:rPr>
          <w:color w:val="000000"/>
          <w:sz w:val="28"/>
          <w:szCs w:val="28"/>
        </w:rPr>
        <w:t>Бабосов</w:t>
      </w:r>
      <w:proofErr w:type="spellEnd"/>
      <w:r w:rsidRPr="004F3AF8">
        <w:rPr>
          <w:color w:val="000000"/>
          <w:sz w:val="28"/>
          <w:szCs w:val="28"/>
        </w:rPr>
        <w:t xml:space="preserve"> Е.М. Социология науки. Учебник. М.: </w:t>
      </w:r>
      <w:proofErr w:type="spellStart"/>
      <w:r w:rsidRPr="004F3AF8">
        <w:rPr>
          <w:color w:val="000000"/>
          <w:sz w:val="28"/>
          <w:szCs w:val="28"/>
        </w:rPr>
        <w:t>Харвест</w:t>
      </w:r>
      <w:proofErr w:type="spellEnd"/>
      <w:r w:rsidRPr="004F3AF8">
        <w:rPr>
          <w:color w:val="000000"/>
          <w:sz w:val="28"/>
          <w:szCs w:val="28"/>
        </w:rPr>
        <w:t>, 2009г.</w:t>
      </w:r>
    </w:p>
    <w:p w:rsidR="00B46380" w:rsidRPr="004F3AF8" w:rsidRDefault="00B46380" w:rsidP="00B46380">
      <w:pPr>
        <w:pStyle w:val="a6"/>
        <w:numPr>
          <w:ilvl w:val="0"/>
          <w:numId w:val="35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proofErr w:type="spellStart"/>
      <w:r w:rsidRPr="004F3AF8">
        <w:rPr>
          <w:color w:val="000000"/>
          <w:sz w:val="28"/>
          <w:szCs w:val="28"/>
        </w:rPr>
        <w:t>Доброньков</w:t>
      </w:r>
      <w:proofErr w:type="spellEnd"/>
      <w:r w:rsidRPr="004F3AF8">
        <w:rPr>
          <w:color w:val="000000"/>
          <w:sz w:val="28"/>
          <w:szCs w:val="28"/>
        </w:rPr>
        <w:t xml:space="preserve"> В.И., Кравченко А.И. Методы социологического исследования. Учебник. М.: ИНФРА-М, 2008г.</w:t>
      </w:r>
    </w:p>
    <w:p w:rsidR="00B46380" w:rsidRDefault="00B46380" w:rsidP="00B46380">
      <w:pPr>
        <w:pStyle w:val="23"/>
        <w:numPr>
          <w:ilvl w:val="0"/>
          <w:numId w:val="35"/>
        </w:numPr>
        <w:shd w:val="clear" w:color="auto" w:fill="auto"/>
        <w:tabs>
          <w:tab w:val="left" w:pos="284"/>
          <w:tab w:val="left" w:pos="999"/>
        </w:tabs>
        <w:spacing w:line="360" w:lineRule="auto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История экономики (под руководством Конот</w:t>
      </w:r>
      <w:r>
        <w:rPr>
          <w:color w:val="000000"/>
          <w:sz w:val="28"/>
          <w:szCs w:val="28"/>
        </w:rPr>
        <w:t>онова М.В. и Сметанина С.И.) М.:</w:t>
      </w:r>
      <w:r w:rsidRPr="00185267">
        <w:rPr>
          <w:color w:val="000000"/>
          <w:sz w:val="28"/>
          <w:szCs w:val="28"/>
        </w:rPr>
        <w:t xml:space="preserve"> Экономика</w:t>
      </w:r>
      <w:r>
        <w:rPr>
          <w:color w:val="000000"/>
          <w:sz w:val="28"/>
          <w:szCs w:val="28"/>
        </w:rPr>
        <w:t>,</w:t>
      </w:r>
      <w:r w:rsidRPr="00185267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2010г</w:t>
      </w:r>
      <w:r w:rsidRPr="00185267">
        <w:rPr>
          <w:sz w:val="28"/>
          <w:szCs w:val="28"/>
        </w:rPr>
        <w:t>.</w:t>
      </w:r>
    </w:p>
    <w:p w:rsidR="00B46380" w:rsidRPr="004F3AF8" w:rsidRDefault="00B46380" w:rsidP="00B46380">
      <w:pPr>
        <w:pStyle w:val="a6"/>
        <w:numPr>
          <w:ilvl w:val="0"/>
          <w:numId w:val="35"/>
        </w:numPr>
        <w:tabs>
          <w:tab w:val="left" w:pos="284"/>
        </w:tabs>
        <w:spacing w:line="360" w:lineRule="auto"/>
        <w:ind w:left="0"/>
        <w:rPr>
          <w:sz w:val="28"/>
          <w:szCs w:val="28"/>
        </w:rPr>
      </w:pPr>
      <w:proofErr w:type="spellStart"/>
      <w:r w:rsidRPr="004F3AF8">
        <w:rPr>
          <w:color w:val="000000"/>
          <w:sz w:val="28"/>
          <w:szCs w:val="28"/>
        </w:rPr>
        <w:t>Радаев</w:t>
      </w:r>
      <w:proofErr w:type="spellEnd"/>
      <w:r w:rsidRPr="004F3AF8">
        <w:rPr>
          <w:color w:val="000000"/>
          <w:sz w:val="28"/>
          <w:szCs w:val="28"/>
        </w:rPr>
        <w:t xml:space="preserve"> В.В. Экономическая социология. Учебник. М.: ГУВШЭ, 2008г.</w:t>
      </w:r>
    </w:p>
    <w:p w:rsidR="00DB196F" w:rsidRPr="0059128E" w:rsidRDefault="00DB196F" w:rsidP="00DB196F">
      <w:pPr>
        <w:tabs>
          <w:tab w:val="left" w:pos="5145"/>
        </w:tabs>
        <w:spacing w:line="360" w:lineRule="auto"/>
        <w:rPr>
          <w:b/>
          <w:sz w:val="28"/>
          <w:szCs w:val="28"/>
        </w:rPr>
      </w:pPr>
      <w:r w:rsidRPr="0059128E">
        <w:rPr>
          <w:b/>
          <w:sz w:val="28"/>
          <w:szCs w:val="28"/>
        </w:rPr>
        <w:t>Дополнительная литература:</w:t>
      </w:r>
    </w:p>
    <w:p w:rsidR="00DB196F" w:rsidRPr="0059128E" w:rsidRDefault="00DB196F" w:rsidP="00DB196F">
      <w:pPr>
        <w:tabs>
          <w:tab w:val="left" w:pos="5145"/>
        </w:tabs>
        <w:spacing w:line="360" w:lineRule="auto"/>
        <w:rPr>
          <w:sz w:val="28"/>
          <w:szCs w:val="28"/>
        </w:rPr>
      </w:pPr>
      <w:r w:rsidRPr="0059128E">
        <w:rPr>
          <w:sz w:val="28"/>
          <w:szCs w:val="28"/>
        </w:rPr>
        <w:t>1. Боголюбов А.Н. Теория механизмов и машин в историческом развитии ее идей. М.: Наука, 1976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DB196F" w:rsidRPr="0059128E" w:rsidRDefault="00DB196F" w:rsidP="00DB196F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2. Горохов В.Г. Методологический анализ научно-технических дисциплин. М.: Высшая школа, 1984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DB196F" w:rsidRPr="0059128E" w:rsidRDefault="00DB196F" w:rsidP="00DB196F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lastRenderedPageBreak/>
        <w:t>3. Горохов В.Г. Методологический анализ системотехники. М.: Наука, 1982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DB196F" w:rsidRPr="0059128E" w:rsidRDefault="00DB196F" w:rsidP="00DB196F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4. История и философия науки. Современные философские проблемы естественных, технических социально-гуманитарных наук. М.: МГУ, 2006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DB196F" w:rsidRPr="0059128E" w:rsidRDefault="00DB196F" w:rsidP="00DB196F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5. </w:t>
      </w:r>
      <w:proofErr w:type="spellStart"/>
      <w:r w:rsidRPr="0059128E">
        <w:rPr>
          <w:sz w:val="28"/>
          <w:szCs w:val="28"/>
        </w:rPr>
        <w:t>Ленк</w:t>
      </w:r>
      <w:proofErr w:type="spellEnd"/>
      <w:r w:rsidRPr="0059128E">
        <w:rPr>
          <w:sz w:val="28"/>
          <w:szCs w:val="28"/>
        </w:rPr>
        <w:t xml:space="preserve"> Х. Размышления о современной технике. М.: Наука, 1986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DB196F" w:rsidRPr="0059128E" w:rsidRDefault="00DB196F" w:rsidP="00DB196F">
      <w:pPr>
        <w:spacing w:line="360" w:lineRule="auto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6. Юдин Э.Г. Системный подход и принцип деятельности.  Методологические проблемы современной науки. М.: Наука, 1978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59128E" w:rsidRDefault="0059128E" w:rsidP="00E51867">
      <w:pPr>
        <w:spacing w:line="360" w:lineRule="auto"/>
        <w:jc w:val="both"/>
        <w:rPr>
          <w:color w:val="000000"/>
          <w:sz w:val="28"/>
          <w:szCs w:val="28"/>
        </w:rPr>
      </w:pPr>
    </w:p>
    <w:p w:rsidR="002F7EDC" w:rsidRDefault="002F7EDC" w:rsidP="00E51867">
      <w:pPr>
        <w:pStyle w:val="a6"/>
        <w:spacing w:line="360" w:lineRule="auto"/>
        <w:ind w:left="0"/>
        <w:rPr>
          <w:i/>
          <w:sz w:val="32"/>
          <w:szCs w:val="32"/>
        </w:rPr>
      </w:pPr>
    </w:p>
    <w:p w:rsidR="002F7EDC" w:rsidRDefault="002F7EDC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657015" w:rsidRDefault="00657015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657015" w:rsidRDefault="00657015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8768B8">
      <w:pPr>
        <w:tabs>
          <w:tab w:val="left" w:pos="6420"/>
        </w:tabs>
        <w:spacing w:line="360" w:lineRule="auto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p w:rsidR="00DB196F" w:rsidRDefault="00DB196F" w:rsidP="00E51867">
      <w:pPr>
        <w:tabs>
          <w:tab w:val="left" w:pos="6420"/>
        </w:tabs>
        <w:spacing w:line="360" w:lineRule="auto"/>
        <w:jc w:val="center"/>
        <w:rPr>
          <w:b/>
          <w:color w:val="000000"/>
        </w:rPr>
      </w:pPr>
    </w:p>
    <w:sectPr w:rsidR="00DB196F" w:rsidSect="00E51867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2EA" w:rsidRDefault="000522EA">
      <w:r>
        <w:separator/>
      </w:r>
    </w:p>
  </w:endnote>
  <w:endnote w:type="continuationSeparator" w:id="0">
    <w:p w:rsidR="000522EA" w:rsidRDefault="00052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96F" w:rsidRDefault="00DB196F" w:rsidP="00D10E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196F" w:rsidRDefault="00DB196F" w:rsidP="00D10EC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96F" w:rsidRDefault="00DB196F" w:rsidP="00D10E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015">
      <w:rPr>
        <w:rStyle w:val="a5"/>
        <w:noProof/>
      </w:rPr>
      <w:t>14</w:t>
    </w:r>
    <w:r>
      <w:rPr>
        <w:rStyle w:val="a5"/>
      </w:rPr>
      <w:fldChar w:fldCharType="end"/>
    </w:r>
  </w:p>
  <w:p w:rsidR="00DB196F" w:rsidRDefault="00DB196F" w:rsidP="00D10EC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2EA" w:rsidRDefault="000522EA">
      <w:r>
        <w:separator/>
      </w:r>
    </w:p>
  </w:footnote>
  <w:footnote w:type="continuationSeparator" w:id="0">
    <w:p w:rsidR="000522EA" w:rsidRDefault="00052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FAC"/>
    <w:multiLevelType w:val="hybridMultilevel"/>
    <w:tmpl w:val="F15AB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A5618"/>
    <w:multiLevelType w:val="singleLevel"/>
    <w:tmpl w:val="5784C49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D7158E9"/>
    <w:multiLevelType w:val="hybridMultilevel"/>
    <w:tmpl w:val="02BA0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872A03"/>
    <w:multiLevelType w:val="multilevel"/>
    <w:tmpl w:val="E8DCC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87653"/>
    <w:multiLevelType w:val="multilevel"/>
    <w:tmpl w:val="9EFCC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6F2A2E"/>
    <w:multiLevelType w:val="hybridMultilevel"/>
    <w:tmpl w:val="C99E3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F5B72"/>
    <w:multiLevelType w:val="hybridMultilevel"/>
    <w:tmpl w:val="4EF6ABCA"/>
    <w:lvl w:ilvl="0" w:tplc="09382D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858DB"/>
    <w:multiLevelType w:val="hybridMultilevel"/>
    <w:tmpl w:val="2A56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D1364"/>
    <w:multiLevelType w:val="hybridMultilevel"/>
    <w:tmpl w:val="30EE797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9">
    <w:nsid w:val="2A471C69"/>
    <w:multiLevelType w:val="hybridMultilevel"/>
    <w:tmpl w:val="1F10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D29D0"/>
    <w:multiLevelType w:val="hybridMultilevel"/>
    <w:tmpl w:val="B8AC4A5A"/>
    <w:lvl w:ilvl="0" w:tplc="915A9E8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2FC71108"/>
    <w:multiLevelType w:val="hybridMultilevel"/>
    <w:tmpl w:val="109CB3F6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32BF17E4"/>
    <w:multiLevelType w:val="hybridMultilevel"/>
    <w:tmpl w:val="6380ABA6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3E090F52"/>
    <w:multiLevelType w:val="hybridMultilevel"/>
    <w:tmpl w:val="04929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93DCD"/>
    <w:multiLevelType w:val="hybridMultilevel"/>
    <w:tmpl w:val="3A4256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00B32CA"/>
    <w:multiLevelType w:val="multilevel"/>
    <w:tmpl w:val="E5185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E93AAA"/>
    <w:multiLevelType w:val="hybridMultilevel"/>
    <w:tmpl w:val="A6A45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C10CE"/>
    <w:multiLevelType w:val="hybridMultilevel"/>
    <w:tmpl w:val="ABF2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73236"/>
    <w:multiLevelType w:val="hybridMultilevel"/>
    <w:tmpl w:val="094A9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9084B"/>
    <w:multiLevelType w:val="hybridMultilevel"/>
    <w:tmpl w:val="F8489A5C"/>
    <w:lvl w:ilvl="0" w:tplc="D0B097E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12827"/>
    <w:multiLevelType w:val="multilevel"/>
    <w:tmpl w:val="3CBA1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759" w:hanging="10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59" w:hanging="105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21">
    <w:nsid w:val="49F45E3C"/>
    <w:multiLevelType w:val="hybridMultilevel"/>
    <w:tmpl w:val="831E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640576"/>
    <w:multiLevelType w:val="hybridMultilevel"/>
    <w:tmpl w:val="7BF86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0E24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80B1C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4EF3E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CF38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CC79C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CE13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7622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846D1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1C3305"/>
    <w:multiLevelType w:val="hybridMultilevel"/>
    <w:tmpl w:val="09DA6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6240D"/>
    <w:multiLevelType w:val="hybridMultilevel"/>
    <w:tmpl w:val="8778AB84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51E6B"/>
    <w:multiLevelType w:val="multilevel"/>
    <w:tmpl w:val="414430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640AF6"/>
    <w:multiLevelType w:val="hybridMultilevel"/>
    <w:tmpl w:val="661C9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986276"/>
    <w:multiLevelType w:val="multilevel"/>
    <w:tmpl w:val="093CA36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9C3974"/>
    <w:multiLevelType w:val="hybridMultilevel"/>
    <w:tmpl w:val="C3AA0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454C85"/>
    <w:multiLevelType w:val="hybridMultilevel"/>
    <w:tmpl w:val="BEA07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5B21DF"/>
    <w:multiLevelType w:val="hybridMultilevel"/>
    <w:tmpl w:val="D4042C1C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9953E0D"/>
    <w:multiLevelType w:val="multilevel"/>
    <w:tmpl w:val="CF56A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8B2D3F"/>
    <w:multiLevelType w:val="multilevel"/>
    <w:tmpl w:val="2EB68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266DBA"/>
    <w:multiLevelType w:val="hybridMultilevel"/>
    <w:tmpl w:val="B14662BA"/>
    <w:lvl w:ilvl="0" w:tplc="5F3E5F0C">
      <w:start w:val="4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942A92"/>
    <w:multiLevelType w:val="multilevel"/>
    <w:tmpl w:val="81762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30"/>
  </w:num>
  <w:num w:numId="4">
    <w:abstractNumId w:val="0"/>
  </w:num>
  <w:num w:numId="5">
    <w:abstractNumId w:val="32"/>
  </w:num>
  <w:num w:numId="6">
    <w:abstractNumId w:val="3"/>
  </w:num>
  <w:num w:numId="7">
    <w:abstractNumId w:val="20"/>
  </w:num>
  <w:num w:numId="8">
    <w:abstractNumId w:val="10"/>
  </w:num>
  <w:num w:numId="9">
    <w:abstractNumId w:val="23"/>
  </w:num>
  <w:num w:numId="10">
    <w:abstractNumId w:val="7"/>
  </w:num>
  <w:num w:numId="11">
    <w:abstractNumId w:val="24"/>
  </w:num>
  <w:num w:numId="12">
    <w:abstractNumId w:val="6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17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5"/>
  </w:num>
  <w:num w:numId="19">
    <w:abstractNumId w:val="2"/>
  </w:num>
  <w:num w:numId="20">
    <w:abstractNumId w:val="26"/>
  </w:num>
  <w:num w:numId="21">
    <w:abstractNumId w:val="18"/>
  </w:num>
  <w:num w:numId="22">
    <w:abstractNumId w:val="1"/>
  </w:num>
  <w:num w:numId="23">
    <w:abstractNumId w:val="8"/>
  </w:num>
  <w:num w:numId="24">
    <w:abstractNumId w:val="34"/>
  </w:num>
  <w:num w:numId="25">
    <w:abstractNumId w:val="13"/>
  </w:num>
  <w:num w:numId="26">
    <w:abstractNumId w:val="14"/>
  </w:num>
  <w:num w:numId="27">
    <w:abstractNumId w:val="9"/>
  </w:num>
  <w:num w:numId="28">
    <w:abstractNumId w:val="19"/>
  </w:num>
  <w:num w:numId="29">
    <w:abstractNumId w:val="29"/>
  </w:num>
  <w:num w:numId="30">
    <w:abstractNumId w:val="16"/>
  </w:num>
  <w:num w:numId="31">
    <w:abstractNumId w:val="5"/>
  </w:num>
  <w:num w:numId="32">
    <w:abstractNumId w:val="27"/>
  </w:num>
  <w:num w:numId="33">
    <w:abstractNumId w:val="33"/>
  </w:num>
  <w:num w:numId="34">
    <w:abstractNumId w:val="4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F47"/>
    <w:rsid w:val="000522EA"/>
    <w:rsid w:val="00061948"/>
    <w:rsid w:val="000630B5"/>
    <w:rsid w:val="00077F47"/>
    <w:rsid w:val="000A42ED"/>
    <w:rsid w:val="000B05B8"/>
    <w:rsid w:val="000D2CA3"/>
    <w:rsid w:val="000F47D5"/>
    <w:rsid w:val="001C5C17"/>
    <w:rsid w:val="001D129E"/>
    <w:rsid w:val="001E30AB"/>
    <w:rsid w:val="001E5667"/>
    <w:rsid w:val="001F4452"/>
    <w:rsid w:val="002874B7"/>
    <w:rsid w:val="00291D6C"/>
    <w:rsid w:val="002B5462"/>
    <w:rsid w:val="002E54BA"/>
    <w:rsid w:val="002F7EDC"/>
    <w:rsid w:val="003269A0"/>
    <w:rsid w:val="003325D7"/>
    <w:rsid w:val="00337A74"/>
    <w:rsid w:val="00344125"/>
    <w:rsid w:val="003510AB"/>
    <w:rsid w:val="003520C7"/>
    <w:rsid w:val="00367E68"/>
    <w:rsid w:val="003B18AB"/>
    <w:rsid w:val="003B2A5E"/>
    <w:rsid w:val="003B2A70"/>
    <w:rsid w:val="003C2B44"/>
    <w:rsid w:val="003C74BF"/>
    <w:rsid w:val="003E3FDA"/>
    <w:rsid w:val="003F00D5"/>
    <w:rsid w:val="004014C7"/>
    <w:rsid w:val="00410DE6"/>
    <w:rsid w:val="00425E2B"/>
    <w:rsid w:val="004B016A"/>
    <w:rsid w:val="004C1B94"/>
    <w:rsid w:val="004C5E7F"/>
    <w:rsid w:val="00517496"/>
    <w:rsid w:val="00540DCC"/>
    <w:rsid w:val="00563B36"/>
    <w:rsid w:val="005654B6"/>
    <w:rsid w:val="00566A27"/>
    <w:rsid w:val="00577903"/>
    <w:rsid w:val="0059128E"/>
    <w:rsid w:val="0059206C"/>
    <w:rsid w:val="00597024"/>
    <w:rsid w:val="005A1735"/>
    <w:rsid w:val="005B3A3D"/>
    <w:rsid w:val="006167F9"/>
    <w:rsid w:val="0064318E"/>
    <w:rsid w:val="006546EF"/>
    <w:rsid w:val="00657015"/>
    <w:rsid w:val="0066042C"/>
    <w:rsid w:val="00675F15"/>
    <w:rsid w:val="006932A3"/>
    <w:rsid w:val="006A737C"/>
    <w:rsid w:val="006F0055"/>
    <w:rsid w:val="00712BF3"/>
    <w:rsid w:val="0072200A"/>
    <w:rsid w:val="00784157"/>
    <w:rsid w:val="007A5412"/>
    <w:rsid w:val="007B7259"/>
    <w:rsid w:val="007E2230"/>
    <w:rsid w:val="008768B8"/>
    <w:rsid w:val="008A5C1F"/>
    <w:rsid w:val="008C3175"/>
    <w:rsid w:val="00901396"/>
    <w:rsid w:val="009066E4"/>
    <w:rsid w:val="009116DF"/>
    <w:rsid w:val="0092430B"/>
    <w:rsid w:val="00943CD9"/>
    <w:rsid w:val="009D5FB3"/>
    <w:rsid w:val="009E2D28"/>
    <w:rsid w:val="009F28A4"/>
    <w:rsid w:val="00A1010E"/>
    <w:rsid w:val="00A339AF"/>
    <w:rsid w:val="00A423EC"/>
    <w:rsid w:val="00AA33CB"/>
    <w:rsid w:val="00AB1D83"/>
    <w:rsid w:val="00AC47EB"/>
    <w:rsid w:val="00AF1BDB"/>
    <w:rsid w:val="00B46380"/>
    <w:rsid w:val="00B730D1"/>
    <w:rsid w:val="00B7598E"/>
    <w:rsid w:val="00B76578"/>
    <w:rsid w:val="00B84646"/>
    <w:rsid w:val="00B87B66"/>
    <w:rsid w:val="00BC0B01"/>
    <w:rsid w:val="00BC2D56"/>
    <w:rsid w:val="00BE1064"/>
    <w:rsid w:val="00BE4086"/>
    <w:rsid w:val="00C101A2"/>
    <w:rsid w:val="00C22931"/>
    <w:rsid w:val="00C7534A"/>
    <w:rsid w:val="00C849F4"/>
    <w:rsid w:val="00C93526"/>
    <w:rsid w:val="00CA2AA0"/>
    <w:rsid w:val="00CB4F5B"/>
    <w:rsid w:val="00D01A6D"/>
    <w:rsid w:val="00D10ECD"/>
    <w:rsid w:val="00D570D7"/>
    <w:rsid w:val="00DB196F"/>
    <w:rsid w:val="00DE6AC8"/>
    <w:rsid w:val="00E06CC0"/>
    <w:rsid w:val="00E42966"/>
    <w:rsid w:val="00E51867"/>
    <w:rsid w:val="00E80304"/>
    <w:rsid w:val="00EC1241"/>
    <w:rsid w:val="00EF047A"/>
    <w:rsid w:val="00F7418D"/>
    <w:rsid w:val="00FF1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F47"/>
    <w:rPr>
      <w:sz w:val="24"/>
      <w:szCs w:val="24"/>
    </w:rPr>
  </w:style>
  <w:style w:type="paragraph" w:styleId="2">
    <w:name w:val="heading 2"/>
    <w:basedOn w:val="a"/>
    <w:next w:val="a"/>
    <w:qFormat/>
    <w:rsid w:val="00077F47"/>
    <w:pPr>
      <w:keepNext/>
      <w:tabs>
        <w:tab w:val="left" w:pos="360"/>
      </w:tabs>
      <w:outlineLvl w:val="1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077F47"/>
    <w:pPr>
      <w:spacing w:before="100" w:beforeAutospacing="1" w:after="100" w:afterAutospacing="1"/>
    </w:pPr>
  </w:style>
  <w:style w:type="paragraph" w:styleId="a4">
    <w:name w:val="footer"/>
    <w:basedOn w:val="a"/>
    <w:rsid w:val="00D10EC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0ECD"/>
  </w:style>
  <w:style w:type="paragraph" w:styleId="a6">
    <w:name w:val="List Paragraph"/>
    <w:basedOn w:val="a"/>
    <w:uiPriority w:val="34"/>
    <w:qFormat/>
    <w:rsid w:val="00B84646"/>
    <w:pPr>
      <w:ind w:left="720"/>
      <w:contextualSpacing/>
    </w:pPr>
  </w:style>
  <w:style w:type="character" w:styleId="a7">
    <w:name w:val="Hyperlink"/>
    <w:rsid w:val="00B84646"/>
    <w:rPr>
      <w:color w:val="0066CC"/>
      <w:u w:val="single"/>
    </w:rPr>
  </w:style>
  <w:style w:type="paragraph" w:styleId="a8">
    <w:name w:val="Subtitle"/>
    <w:basedOn w:val="a"/>
    <w:link w:val="a9"/>
    <w:qFormat/>
    <w:rsid w:val="007A5412"/>
    <w:pPr>
      <w:jc w:val="both"/>
    </w:pPr>
    <w:rPr>
      <w:b/>
      <w:sz w:val="28"/>
      <w:szCs w:val="20"/>
      <w:lang/>
    </w:rPr>
  </w:style>
  <w:style w:type="character" w:customStyle="1" w:styleId="a9">
    <w:name w:val="Подзаголовок Знак"/>
    <w:link w:val="a8"/>
    <w:rsid w:val="007A5412"/>
    <w:rPr>
      <w:b/>
      <w:sz w:val="28"/>
    </w:rPr>
  </w:style>
  <w:style w:type="paragraph" w:styleId="20">
    <w:name w:val="Body Text Indent 2"/>
    <w:basedOn w:val="a"/>
    <w:link w:val="21"/>
    <w:rsid w:val="0059206C"/>
    <w:pPr>
      <w:ind w:firstLine="709"/>
    </w:pPr>
    <w:rPr>
      <w:sz w:val="28"/>
      <w:szCs w:val="20"/>
      <w:lang/>
    </w:rPr>
  </w:style>
  <w:style w:type="character" w:customStyle="1" w:styleId="21">
    <w:name w:val="Основной текст с отступом 2 Знак"/>
    <w:link w:val="20"/>
    <w:rsid w:val="0059206C"/>
    <w:rPr>
      <w:sz w:val="28"/>
    </w:rPr>
  </w:style>
  <w:style w:type="paragraph" w:styleId="aa">
    <w:name w:val="Body Text"/>
    <w:basedOn w:val="a"/>
    <w:link w:val="ab"/>
    <w:rsid w:val="0059206C"/>
    <w:pPr>
      <w:spacing w:after="120"/>
    </w:pPr>
    <w:rPr>
      <w:lang/>
    </w:rPr>
  </w:style>
  <w:style w:type="character" w:customStyle="1" w:styleId="ab">
    <w:name w:val="Основной текст Знак"/>
    <w:link w:val="aa"/>
    <w:rsid w:val="0059206C"/>
    <w:rPr>
      <w:sz w:val="24"/>
      <w:szCs w:val="24"/>
    </w:rPr>
  </w:style>
  <w:style w:type="paragraph" w:styleId="ac">
    <w:name w:val="Balloon Text"/>
    <w:basedOn w:val="a"/>
    <w:link w:val="ad"/>
    <w:rsid w:val="0059206C"/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rsid w:val="0059206C"/>
    <w:rPr>
      <w:rFonts w:ascii="Tahoma" w:hAnsi="Tahoma" w:cs="Tahoma"/>
      <w:sz w:val="16"/>
      <w:szCs w:val="16"/>
    </w:rPr>
  </w:style>
  <w:style w:type="paragraph" w:customStyle="1" w:styleId="Iiiaeuiue">
    <w:name w:val="Ii?iaeuiue"/>
    <w:rsid w:val="00EF047A"/>
  </w:style>
  <w:style w:type="paragraph" w:styleId="ae">
    <w:name w:val="Body Text Indent"/>
    <w:basedOn w:val="a"/>
    <w:link w:val="af"/>
    <w:rsid w:val="002F7EDC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2F7EDC"/>
    <w:rPr>
      <w:sz w:val="24"/>
      <w:szCs w:val="24"/>
    </w:rPr>
  </w:style>
  <w:style w:type="paragraph" w:customStyle="1" w:styleId="FR2">
    <w:name w:val="FR2"/>
    <w:rsid w:val="002F7ED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Courier New" w:hAnsi="Courier New" w:cs="Courier New"/>
      <w:sz w:val="24"/>
      <w:szCs w:val="24"/>
    </w:rPr>
  </w:style>
  <w:style w:type="character" w:customStyle="1" w:styleId="af0">
    <w:name w:val="Основной текст_"/>
    <w:link w:val="1"/>
    <w:rsid w:val="009066E4"/>
    <w:rPr>
      <w:shd w:val="clear" w:color="auto" w:fill="FFFFFF"/>
    </w:rPr>
  </w:style>
  <w:style w:type="paragraph" w:customStyle="1" w:styleId="1">
    <w:name w:val="Основной текст1"/>
    <w:basedOn w:val="a"/>
    <w:link w:val="af0"/>
    <w:rsid w:val="009066E4"/>
    <w:pPr>
      <w:widowControl w:val="0"/>
      <w:shd w:val="clear" w:color="auto" w:fill="FFFFFF"/>
      <w:spacing w:before="60" w:line="240" w:lineRule="exact"/>
    </w:pPr>
    <w:rPr>
      <w:sz w:val="20"/>
      <w:szCs w:val="20"/>
    </w:rPr>
  </w:style>
  <w:style w:type="character" w:customStyle="1" w:styleId="2Exact">
    <w:name w:val="Основной текст (2) Exact"/>
    <w:link w:val="22"/>
    <w:rsid w:val="009066E4"/>
    <w:rPr>
      <w:spacing w:val="6"/>
      <w:sz w:val="12"/>
      <w:szCs w:val="12"/>
      <w:shd w:val="clear" w:color="auto" w:fill="FFFFFF"/>
    </w:rPr>
  </w:style>
  <w:style w:type="paragraph" w:customStyle="1" w:styleId="22">
    <w:name w:val="Основной текст (2)"/>
    <w:basedOn w:val="a"/>
    <w:link w:val="2Exact"/>
    <w:rsid w:val="009066E4"/>
    <w:pPr>
      <w:widowControl w:val="0"/>
      <w:shd w:val="clear" w:color="auto" w:fill="FFFFFF"/>
      <w:spacing w:after="540" w:line="0" w:lineRule="atLeast"/>
      <w:jc w:val="both"/>
    </w:pPr>
    <w:rPr>
      <w:spacing w:val="6"/>
      <w:sz w:val="12"/>
      <w:szCs w:val="12"/>
    </w:rPr>
  </w:style>
  <w:style w:type="paragraph" w:styleId="af1">
    <w:name w:val="header"/>
    <w:basedOn w:val="a"/>
    <w:link w:val="af2"/>
    <w:rsid w:val="00E5186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E51867"/>
    <w:rPr>
      <w:sz w:val="24"/>
      <w:szCs w:val="24"/>
    </w:rPr>
  </w:style>
  <w:style w:type="table" w:styleId="af3">
    <w:name w:val="Table Grid"/>
    <w:basedOn w:val="a1"/>
    <w:uiPriority w:val="59"/>
    <w:rsid w:val="000B05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тиль"/>
    <w:uiPriority w:val="99"/>
    <w:rsid w:val="000B05B8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23">
    <w:name w:val="Основной текст2"/>
    <w:basedOn w:val="a"/>
    <w:rsid w:val="00B46380"/>
    <w:pPr>
      <w:widowControl w:val="0"/>
      <w:shd w:val="clear" w:color="auto" w:fill="FFFFFF"/>
      <w:spacing w:line="245" w:lineRule="exact"/>
      <w:jc w:val="both"/>
    </w:pPr>
    <w:rPr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09E80-CB38-40E2-8BBB-77129C107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4434</Words>
  <Characters>25279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kafedra_eu1</dc:creator>
  <cp:lastModifiedBy>kolgushkina</cp:lastModifiedBy>
  <cp:revision>2</cp:revision>
  <cp:lastPrinted>2012-03-22T11:54:00Z</cp:lastPrinted>
  <dcterms:created xsi:type="dcterms:W3CDTF">2012-04-16T09:06:00Z</dcterms:created>
  <dcterms:modified xsi:type="dcterms:W3CDTF">2012-04-16T09:06:00Z</dcterms:modified>
</cp:coreProperties>
</file>